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B724" w14:textId="77777777" w:rsidR="006702FB" w:rsidRPr="00B21133" w:rsidRDefault="006702FB" w:rsidP="00DF64DD">
      <w:pPr>
        <w:ind w:left="360" w:right="453"/>
        <w:rPr>
          <w:rFonts w:asciiTheme="minorHAnsi" w:hAnsiTheme="minorHAnsi"/>
          <w:b/>
          <w:color w:val="FF0000"/>
          <w:sz w:val="22"/>
          <w:szCs w:val="22"/>
        </w:rPr>
      </w:pPr>
    </w:p>
    <w:p w14:paraId="6239BCEA" w14:textId="037F0947" w:rsidR="006702FB" w:rsidRPr="008749CF" w:rsidRDefault="008474E5" w:rsidP="006F1F15">
      <w:pPr>
        <w:ind w:left="360" w:right="453"/>
        <w:jc w:val="center"/>
        <w:rPr>
          <w:rFonts w:asciiTheme="minorHAnsi" w:hAnsiTheme="minorHAnsi"/>
          <w:b/>
          <w:sz w:val="28"/>
          <w:szCs w:val="28"/>
        </w:rPr>
      </w:pPr>
      <w:r>
        <w:rPr>
          <w:rFonts w:asciiTheme="minorHAnsi" w:hAnsiTheme="minorHAnsi"/>
          <w:b/>
          <w:sz w:val="28"/>
          <w:szCs w:val="28"/>
        </w:rPr>
        <w:t xml:space="preserve">MEDIN and Data Archive Centre Communications </w:t>
      </w:r>
      <w:r w:rsidR="0038149F">
        <w:rPr>
          <w:rFonts w:asciiTheme="minorHAnsi" w:hAnsiTheme="minorHAnsi"/>
          <w:b/>
          <w:sz w:val="28"/>
          <w:szCs w:val="28"/>
        </w:rPr>
        <w:t>W</w:t>
      </w:r>
      <w:r>
        <w:rPr>
          <w:rFonts w:asciiTheme="minorHAnsi" w:hAnsiTheme="minorHAnsi"/>
          <w:b/>
          <w:sz w:val="28"/>
          <w:szCs w:val="28"/>
        </w:rPr>
        <w:t xml:space="preserve">orking </w:t>
      </w:r>
      <w:r w:rsidR="0038149F">
        <w:rPr>
          <w:rFonts w:asciiTheme="minorHAnsi" w:hAnsiTheme="minorHAnsi"/>
          <w:b/>
          <w:sz w:val="28"/>
          <w:szCs w:val="28"/>
        </w:rPr>
        <w:t>G</w:t>
      </w:r>
      <w:r>
        <w:rPr>
          <w:rFonts w:asciiTheme="minorHAnsi" w:hAnsiTheme="minorHAnsi"/>
          <w:b/>
          <w:sz w:val="28"/>
          <w:szCs w:val="28"/>
        </w:rPr>
        <w:t>roup</w:t>
      </w:r>
    </w:p>
    <w:p w14:paraId="5C1138DE" w14:textId="77777777" w:rsidR="004B0F67" w:rsidRDefault="00945D90" w:rsidP="00AD105F">
      <w:pPr>
        <w:ind w:left="360" w:right="453"/>
        <w:jc w:val="center"/>
        <w:rPr>
          <w:rFonts w:asciiTheme="minorHAnsi" w:hAnsiTheme="minorHAnsi"/>
          <w:b/>
          <w:sz w:val="28"/>
          <w:szCs w:val="28"/>
        </w:rPr>
      </w:pPr>
      <w:r>
        <w:rPr>
          <w:rFonts w:asciiTheme="minorHAnsi" w:hAnsiTheme="minorHAnsi"/>
          <w:b/>
          <w:sz w:val="28"/>
          <w:szCs w:val="28"/>
        </w:rPr>
        <w:t>August 2</w:t>
      </w:r>
      <w:r w:rsidRPr="00945D90">
        <w:rPr>
          <w:rFonts w:asciiTheme="minorHAnsi" w:hAnsiTheme="minorHAnsi"/>
          <w:b/>
          <w:sz w:val="28"/>
          <w:szCs w:val="28"/>
          <w:vertAlign w:val="superscript"/>
        </w:rPr>
        <w:t>nd</w:t>
      </w:r>
      <w:r>
        <w:rPr>
          <w:rFonts w:asciiTheme="minorHAnsi" w:hAnsiTheme="minorHAnsi"/>
          <w:b/>
          <w:sz w:val="28"/>
          <w:szCs w:val="28"/>
        </w:rPr>
        <w:t xml:space="preserve"> 2022</w:t>
      </w:r>
    </w:p>
    <w:p w14:paraId="4F444B50" w14:textId="1A3731A9" w:rsidR="00523EC2" w:rsidRPr="007F7B65" w:rsidRDefault="008474E5" w:rsidP="00D93ECA">
      <w:pPr>
        <w:ind w:left="360" w:right="453"/>
        <w:jc w:val="center"/>
        <w:rPr>
          <w:rFonts w:ascii="Calibri" w:hAnsi="Calibri" w:cs="Calibri"/>
          <w:color w:val="000000"/>
          <w:sz w:val="22"/>
          <w:szCs w:val="22"/>
        </w:rPr>
      </w:pPr>
      <w:r>
        <w:rPr>
          <w:rFonts w:asciiTheme="minorHAnsi" w:hAnsiTheme="minorHAnsi"/>
          <w:b/>
          <w:sz w:val="28"/>
          <w:szCs w:val="28"/>
        </w:rPr>
        <w:t>Zoom</w:t>
      </w:r>
      <w:r w:rsidR="00945D90">
        <w:rPr>
          <w:rFonts w:asciiTheme="minorHAnsi" w:hAnsiTheme="minorHAnsi"/>
          <w:b/>
          <w:sz w:val="28"/>
          <w:szCs w:val="28"/>
        </w:rPr>
        <w:t xml:space="preserve"> </w:t>
      </w:r>
    </w:p>
    <w:p w14:paraId="0A0A1BD3" w14:textId="77777777" w:rsidR="006702FB" w:rsidRDefault="006702FB" w:rsidP="006702FB">
      <w:pPr>
        <w:spacing w:before="120"/>
        <w:ind w:left="357" w:right="454"/>
        <w:rPr>
          <w:rFonts w:asciiTheme="minorHAnsi" w:hAnsiTheme="minorHAnsi"/>
          <w:b/>
          <w:sz w:val="22"/>
          <w:szCs w:val="22"/>
        </w:rPr>
      </w:pPr>
      <w:r w:rsidRPr="008749CF">
        <w:rPr>
          <w:rFonts w:asciiTheme="minorHAnsi" w:hAnsiTheme="minorHAnsi"/>
          <w:b/>
          <w:sz w:val="22"/>
          <w:szCs w:val="22"/>
        </w:rPr>
        <w:t>Attending</w:t>
      </w:r>
    </w:p>
    <w:p w14:paraId="40DA2660" w14:textId="77777777" w:rsidR="009F563A" w:rsidRPr="008749CF" w:rsidRDefault="009F563A" w:rsidP="006702FB">
      <w:pPr>
        <w:spacing w:before="120"/>
        <w:ind w:left="357" w:right="454"/>
        <w:rPr>
          <w:rFonts w:asciiTheme="minorHAnsi" w:hAnsiTheme="minorHAnsi"/>
          <w:b/>
          <w:sz w:val="22"/>
          <w:szCs w:val="22"/>
        </w:rPr>
      </w:pPr>
    </w:p>
    <w:p w14:paraId="0BFEF79C" w14:textId="77777777" w:rsidR="006702FB" w:rsidRPr="008749CF" w:rsidRDefault="009F563A" w:rsidP="009F563A">
      <w:pPr>
        <w:ind w:right="453"/>
        <w:rPr>
          <w:rFonts w:asciiTheme="minorHAnsi" w:hAnsiTheme="minorHAnsi"/>
          <w:sz w:val="22"/>
          <w:szCs w:val="22"/>
        </w:rPr>
      </w:pPr>
      <w:r>
        <w:rPr>
          <w:rFonts w:asciiTheme="minorHAnsi" w:hAnsiTheme="minorHAnsi"/>
          <w:sz w:val="22"/>
          <w:szCs w:val="22"/>
        </w:rPr>
        <w:t xml:space="preserve">         </w:t>
      </w:r>
      <w:r w:rsidR="006702FB" w:rsidRPr="008749CF">
        <w:rPr>
          <w:rFonts w:asciiTheme="minorHAnsi" w:hAnsiTheme="minorHAnsi"/>
          <w:sz w:val="22"/>
          <w:szCs w:val="22"/>
        </w:rPr>
        <w:t>(Chair</w:t>
      </w:r>
      <w:r w:rsidR="00B94B4A" w:rsidRPr="008749CF">
        <w:rPr>
          <w:rFonts w:asciiTheme="minorHAnsi" w:hAnsiTheme="minorHAnsi"/>
          <w:sz w:val="22"/>
          <w:szCs w:val="22"/>
        </w:rPr>
        <w:t>)</w:t>
      </w:r>
      <w:r w:rsidR="00527922">
        <w:rPr>
          <w:rFonts w:asciiTheme="minorHAnsi" w:hAnsiTheme="minorHAnsi"/>
          <w:sz w:val="22"/>
          <w:szCs w:val="22"/>
        </w:rPr>
        <w:t xml:space="preserve"> </w:t>
      </w:r>
      <w:r w:rsidR="00244AE9">
        <w:rPr>
          <w:rFonts w:asciiTheme="minorHAnsi" w:hAnsiTheme="minorHAnsi"/>
          <w:sz w:val="22"/>
          <w:szCs w:val="22"/>
        </w:rPr>
        <w:t>–</w:t>
      </w:r>
      <w:r w:rsidR="00645877">
        <w:rPr>
          <w:rFonts w:asciiTheme="minorHAnsi" w:hAnsiTheme="minorHAnsi"/>
          <w:sz w:val="22"/>
          <w:szCs w:val="22"/>
        </w:rPr>
        <w:t xml:space="preserve"> </w:t>
      </w:r>
      <w:r w:rsidR="00244AE9">
        <w:rPr>
          <w:rFonts w:asciiTheme="minorHAnsi" w:hAnsiTheme="minorHAnsi"/>
          <w:sz w:val="22"/>
          <w:szCs w:val="22"/>
        </w:rPr>
        <w:t>Charlotte Miskin-Hymas (MEDIN)</w:t>
      </w:r>
    </w:p>
    <w:tbl>
      <w:tblPr>
        <w:tblStyle w:val="TableGrid"/>
        <w:tblW w:w="0" w:type="auto"/>
        <w:tblInd w:w="180" w:type="dxa"/>
        <w:tblLook w:val="04A0" w:firstRow="1" w:lastRow="0" w:firstColumn="1" w:lastColumn="0" w:noHBand="0" w:noVBand="1"/>
      </w:tblPr>
      <w:tblGrid>
        <w:gridCol w:w="5292"/>
        <w:gridCol w:w="5291"/>
      </w:tblGrid>
      <w:tr w:rsidR="009F563A" w14:paraId="72588577" w14:textId="77777777" w:rsidTr="00B94E3C">
        <w:tc>
          <w:tcPr>
            <w:tcW w:w="5292" w:type="dxa"/>
          </w:tcPr>
          <w:p w14:paraId="4F6DE121" w14:textId="77777777" w:rsidR="00993DEE" w:rsidRDefault="00993DEE" w:rsidP="006702FB">
            <w:pPr>
              <w:ind w:right="453"/>
              <w:rPr>
                <w:rFonts w:asciiTheme="minorHAnsi" w:hAnsiTheme="minorHAnsi"/>
                <w:sz w:val="22"/>
                <w:szCs w:val="22"/>
              </w:rPr>
            </w:pPr>
            <w:r>
              <w:rPr>
                <w:rFonts w:asciiTheme="minorHAnsi" w:hAnsiTheme="minorHAnsi"/>
                <w:sz w:val="22"/>
                <w:szCs w:val="22"/>
              </w:rPr>
              <w:t>Heather Stewart (BGS</w:t>
            </w:r>
            <w:r w:rsidR="003A7964">
              <w:rPr>
                <w:rFonts w:asciiTheme="minorHAnsi" w:hAnsiTheme="minorHAnsi"/>
                <w:sz w:val="22"/>
                <w:szCs w:val="22"/>
              </w:rPr>
              <w:t>)</w:t>
            </w:r>
          </w:p>
        </w:tc>
        <w:tc>
          <w:tcPr>
            <w:tcW w:w="5291" w:type="dxa"/>
          </w:tcPr>
          <w:p w14:paraId="45629770" w14:textId="77777777" w:rsidR="009F563A" w:rsidRDefault="00130897" w:rsidP="006702FB">
            <w:pPr>
              <w:ind w:right="453"/>
              <w:rPr>
                <w:rFonts w:asciiTheme="minorHAnsi" w:hAnsiTheme="minorHAnsi"/>
                <w:sz w:val="22"/>
                <w:szCs w:val="22"/>
              </w:rPr>
            </w:pPr>
            <w:r>
              <w:rPr>
                <w:rFonts w:asciiTheme="minorHAnsi" w:hAnsiTheme="minorHAnsi"/>
                <w:sz w:val="22"/>
                <w:szCs w:val="22"/>
              </w:rPr>
              <w:t>Peter McKeague (HES)</w:t>
            </w:r>
          </w:p>
        </w:tc>
      </w:tr>
      <w:tr w:rsidR="00B94E3C" w14:paraId="5BD75CBB" w14:textId="77777777" w:rsidTr="00B94E3C">
        <w:tc>
          <w:tcPr>
            <w:tcW w:w="5292" w:type="dxa"/>
          </w:tcPr>
          <w:p w14:paraId="49052802" w14:textId="77777777" w:rsidR="00B94E3C" w:rsidRDefault="005D4AFB" w:rsidP="00B94E3C">
            <w:pPr>
              <w:ind w:right="453"/>
              <w:rPr>
                <w:rFonts w:asciiTheme="minorHAnsi" w:hAnsiTheme="minorHAnsi"/>
                <w:sz w:val="22"/>
                <w:szCs w:val="22"/>
              </w:rPr>
            </w:pPr>
            <w:r>
              <w:rPr>
                <w:rFonts w:asciiTheme="minorHAnsi" w:hAnsiTheme="minorHAnsi"/>
                <w:sz w:val="22"/>
                <w:szCs w:val="22"/>
              </w:rPr>
              <w:t>Laura Hanley (Cefas)</w:t>
            </w:r>
          </w:p>
        </w:tc>
        <w:tc>
          <w:tcPr>
            <w:tcW w:w="5291" w:type="dxa"/>
          </w:tcPr>
          <w:p w14:paraId="65DC9F47" w14:textId="77777777" w:rsidR="00B94E3C" w:rsidRDefault="005D4AFB" w:rsidP="00B94E3C">
            <w:pPr>
              <w:ind w:right="453"/>
              <w:rPr>
                <w:rFonts w:asciiTheme="minorHAnsi" w:hAnsiTheme="minorHAnsi"/>
                <w:sz w:val="22"/>
                <w:szCs w:val="22"/>
              </w:rPr>
            </w:pPr>
            <w:r>
              <w:rPr>
                <w:rFonts w:asciiTheme="minorHAnsi" w:hAnsiTheme="minorHAnsi"/>
                <w:sz w:val="22"/>
                <w:szCs w:val="22"/>
              </w:rPr>
              <w:t>Clare Postlethwaite (MEDIN)</w:t>
            </w:r>
          </w:p>
        </w:tc>
      </w:tr>
      <w:tr w:rsidR="00B94E3C" w14:paraId="7E2F8ACC" w14:textId="77777777" w:rsidTr="00B94E3C">
        <w:tc>
          <w:tcPr>
            <w:tcW w:w="5292" w:type="dxa"/>
          </w:tcPr>
          <w:p w14:paraId="700D4806" w14:textId="77777777" w:rsidR="00B94E3C" w:rsidRDefault="00302491" w:rsidP="00B94E3C">
            <w:pPr>
              <w:ind w:right="453"/>
              <w:rPr>
                <w:rFonts w:asciiTheme="minorHAnsi" w:hAnsiTheme="minorHAnsi"/>
                <w:sz w:val="22"/>
                <w:szCs w:val="22"/>
              </w:rPr>
            </w:pPr>
            <w:r>
              <w:rPr>
                <w:rFonts w:asciiTheme="minorHAnsi" w:hAnsiTheme="minorHAnsi"/>
                <w:sz w:val="22"/>
                <w:szCs w:val="22"/>
              </w:rPr>
              <w:t>Jens Rasmussen (Marine Scotland)</w:t>
            </w:r>
          </w:p>
        </w:tc>
        <w:tc>
          <w:tcPr>
            <w:tcW w:w="5291" w:type="dxa"/>
          </w:tcPr>
          <w:p w14:paraId="48910311" w14:textId="77777777" w:rsidR="00B94E3C" w:rsidRDefault="005D4AFB" w:rsidP="00B94E3C">
            <w:pPr>
              <w:ind w:right="453"/>
              <w:rPr>
                <w:rFonts w:asciiTheme="minorHAnsi" w:hAnsiTheme="minorHAnsi"/>
                <w:sz w:val="22"/>
                <w:szCs w:val="22"/>
              </w:rPr>
            </w:pPr>
            <w:r>
              <w:rPr>
                <w:rFonts w:asciiTheme="minorHAnsi" w:hAnsiTheme="minorHAnsi"/>
                <w:sz w:val="22"/>
                <w:szCs w:val="22"/>
              </w:rPr>
              <w:t>Pen</w:t>
            </w:r>
            <w:r w:rsidR="00293FDB">
              <w:rPr>
                <w:rFonts w:asciiTheme="minorHAnsi" w:hAnsiTheme="minorHAnsi"/>
                <w:sz w:val="22"/>
                <w:szCs w:val="22"/>
              </w:rPr>
              <w:t>elope Reeve</w:t>
            </w:r>
            <w:r>
              <w:rPr>
                <w:rFonts w:asciiTheme="minorHAnsi" w:hAnsiTheme="minorHAnsi"/>
                <w:sz w:val="22"/>
                <w:szCs w:val="22"/>
              </w:rPr>
              <w:t xml:space="preserve"> (BGS)</w:t>
            </w:r>
          </w:p>
        </w:tc>
      </w:tr>
      <w:tr w:rsidR="00B94E3C" w14:paraId="7FF131BA" w14:textId="77777777" w:rsidTr="00B94E3C">
        <w:tc>
          <w:tcPr>
            <w:tcW w:w="5292" w:type="dxa"/>
          </w:tcPr>
          <w:p w14:paraId="00ECBC55" w14:textId="77777777" w:rsidR="00B94E3C" w:rsidRDefault="00B94E3C" w:rsidP="00B94E3C">
            <w:pPr>
              <w:ind w:right="453"/>
              <w:rPr>
                <w:rFonts w:asciiTheme="minorHAnsi" w:hAnsiTheme="minorHAnsi"/>
                <w:sz w:val="22"/>
                <w:szCs w:val="22"/>
              </w:rPr>
            </w:pPr>
            <w:r>
              <w:rPr>
                <w:rFonts w:asciiTheme="minorHAnsi" w:hAnsiTheme="minorHAnsi"/>
                <w:sz w:val="22"/>
                <w:szCs w:val="22"/>
              </w:rPr>
              <w:t>Hannah Duckworth (DASSH)</w:t>
            </w:r>
          </w:p>
        </w:tc>
        <w:tc>
          <w:tcPr>
            <w:tcW w:w="5291" w:type="dxa"/>
          </w:tcPr>
          <w:p w14:paraId="1501C50D" w14:textId="77777777" w:rsidR="00B94E3C" w:rsidRDefault="00B94E3C" w:rsidP="00B94E3C">
            <w:pPr>
              <w:ind w:right="453"/>
              <w:rPr>
                <w:rFonts w:asciiTheme="minorHAnsi" w:hAnsiTheme="minorHAnsi"/>
                <w:sz w:val="22"/>
                <w:szCs w:val="22"/>
              </w:rPr>
            </w:pPr>
          </w:p>
        </w:tc>
      </w:tr>
      <w:tr w:rsidR="00B94E3C" w14:paraId="5A8616D1" w14:textId="77777777" w:rsidTr="00B94E3C">
        <w:tc>
          <w:tcPr>
            <w:tcW w:w="5292" w:type="dxa"/>
          </w:tcPr>
          <w:p w14:paraId="630DA624" w14:textId="77777777" w:rsidR="00B94E3C" w:rsidRDefault="00B94E3C" w:rsidP="00B94E3C">
            <w:pPr>
              <w:ind w:right="453"/>
              <w:rPr>
                <w:rFonts w:asciiTheme="minorHAnsi" w:hAnsiTheme="minorHAnsi"/>
                <w:sz w:val="22"/>
                <w:szCs w:val="22"/>
              </w:rPr>
            </w:pPr>
            <w:r>
              <w:rPr>
                <w:rFonts w:asciiTheme="minorHAnsi" w:hAnsiTheme="minorHAnsi"/>
                <w:sz w:val="22"/>
                <w:szCs w:val="22"/>
              </w:rPr>
              <w:t>Jordan Atherton (BODC)</w:t>
            </w:r>
          </w:p>
        </w:tc>
        <w:tc>
          <w:tcPr>
            <w:tcW w:w="5291" w:type="dxa"/>
          </w:tcPr>
          <w:p w14:paraId="1DAB9529" w14:textId="77777777" w:rsidR="00B94E3C" w:rsidRDefault="00B94E3C" w:rsidP="00B94E3C">
            <w:pPr>
              <w:ind w:right="453"/>
              <w:rPr>
                <w:rFonts w:asciiTheme="minorHAnsi" w:hAnsiTheme="minorHAnsi"/>
                <w:sz w:val="22"/>
                <w:szCs w:val="22"/>
              </w:rPr>
            </w:pPr>
          </w:p>
        </w:tc>
      </w:tr>
      <w:tr w:rsidR="00B94E3C" w14:paraId="53117224" w14:textId="77777777" w:rsidTr="00B94E3C">
        <w:tc>
          <w:tcPr>
            <w:tcW w:w="5292" w:type="dxa"/>
          </w:tcPr>
          <w:p w14:paraId="6526305B" w14:textId="77777777" w:rsidR="00B94E3C" w:rsidRDefault="00B94E3C" w:rsidP="00B94E3C">
            <w:pPr>
              <w:ind w:right="453"/>
              <w:rPr>
                <w:rFonts w:asciiTheme="minorHAnsi" w:hAnsiTheme="minorHAnsi"/>
                <w:sz w:val="22"/>
                <w:szCs w:val="22"/>
              </w:rPr>
            </w:pPr>
            <w:r>
              <w:rPr>
                <w:rFonts w:asciiTheme="minorHAnsi" w:hAnsiTheme="minorHAnsi"/>
                <w:sz w:val="22"/>
                <w:szCs w:val="22"/>
              </w:rPr>
              <w:t>Richenda Houseago-Stokes (BODC)</w:t>
            </w:r>
          </w:p>
        </w:tc>
        <w:tc>
          <w:tcPr>
            <w:tcW w:w="5291" w:type="dxa"/>
          </w:tcPr>
          <w:p w14:paraId="051A0A80" w14:textId="77777777" w:rsidR="00B94E3C" w:rsidRDefault="00B94E3C" w:rsidP="00B94E3C">
            <w:pPr>
              <w:ind w:right="453"/>
              <w:rPr>
                <w:rFonts w:asciiTheme="minorHAnsi" w:hAnsiTheme="minorHAnsi"/>
                <w:sz w:val="22"/>
                <w:szCs w:val="22"/>
              </w:rPr>
            </w:pPr>
          </w:p>
        </w:tc>
      </w:tr>
      <w:tr w:rsidR="005D4AFB" w14:paraId="12BB8F3A" w14:textId="77777777" w:rsidTr="00B94E3C">
        <w:tc>
          <w:tcPr>
            <w:tcW w:w="5292" w:type="dxa"/>
          </w:tcPr>
          <w:p w14:paraId="5F54BE45" w14:textId="77777777" w:rsidR="005D4AFB" w:rsidRDefault="005D4AFB" w:rsidP="005D4AFB">
            <w:pPr>
              <w:ind w:right="453"/>
              <w:rPr>
                <w:rFonts w:asciiTheme="minorHAnsi" w:hAnsiTheme="minorHAnsi"/>
                <w:sz w:val="22"/>
                <w:szCs w:val="22"/>
              </w:rPr>
            </w:pPr>
            <w:r>
              <w:rPr>
                <w:rFonts w:asciiTheme="minorHAnsi" w:hAnsiTheme="minorHAnsi"/>
                <w:sz w:val="22"/>
                <w:szCs w:val="22"/>
              </w:rPr>
              <w:t>Lydia Browne (UKHO)</w:t>
            </w:r>
          </w:p>
        </w:tc>
        <w:tc>
          <w:tcPr>
            <w:tcW w:w="5291" w:type="dxa"/>
          </w:tcPr>
          <w:p w14:paraId="51144C2F" w14:textId="77777777" w:rsidR="005D4AFB" w:rsidRDefault="005D4AFB" w:rsidP="005D4AFB">
            <w:pPr>
              <w:ind w:right="453"/>
              <w:rPr>
                <w:rFonts w:asciiTheme="minorHAnsi" w:hAnsiTheme="minorHAnsi"/>
                <w:sz w:val="22"/>
                <w:szCs w:val="22"/>
              </w:rPr>
            </w:pPr>
          </w:p>
        </w:tc>
      </w:tr>
      <w:tr w:rsidR="005D4AFB" w14:paraId="5F5B66E6" w14:textId="77777777" w:rsidTr="00B94E3C">
        <w:tc>
          <w:tcPr>
            <w:tcW w:w="5292" w:type="dxa"/>
          </w:tcPr>
          <w:p w14:paraId="407269FB" w14:textId="77777777" w:rsidR="005D4AFB" w:rsidRDefault="005D4AFB" w:rsidP="005D4AFB">
            <w:pPr>
              <w:ind w:right="453"/>
              <w:rPr>
                <w:rFonts w:asciiTheme="minorHAnsi" w:hAnsiTheme="minorHAnsi"/>
                <w:sz w:val="22"/>
                <w:szCs w:val="22"/>
              </w:rPr>
            </w:pPr>
            <w:r>
              <w:rPr>
                <w:rFonts w:asciiTheme="minorHAnsi" w:hAnsiTheme="minorHAnsi"/>
                <w:sz w:val="22"/>
                <w:szCs w:val="22"/>
              </w:rPr>
              <w:t>Jen Weldon (ADS)</w:t>
            </w:r>
          </w:p>
        </w:tc>
        <w:tc>
          <w:tcPr>
            <w:tcW w:w="5291" w:type="dxa"/>
          </w:tcPr>
          <w:p w14:paraId="005887B9" w14:textId="77777777" w:rsidR="005D4AFB" w:rsidRDefault="005D4AFB" w:rsidP="005D4AFB">
            <w:pPr>
              <w:ind w:right="453"/>
              <w:rPr>
                <w:rFonts w:asciiTheme="minorHAnsi" w:hAnsiTheme="minorHAnsi"/>
                <w:sz w:val="22"/>
                <w:szCs w:val="22"/>
              </w:rPr>
            </w:pPr>
          </w:p>
        </w:tc>
      </w:tr>
    </w:tbl>
    <w:p w14:paraId="50876337" w14:textId="77777777" w:rsidR="006702FB" w:rsidRPr="00B21133" w:rsidRDefault="006702FB" w:rsidP="006702FB">
      <w:pPr>
        <w:ind w:left="180" w:right="453"/>
        <w:rPr>
          <w:rFonts w:asciiTheme="minorHAnsi" w:hAnsiTheme="minorHAnsi"/>
          <w:color w:val="FF0000"/>
          <w:sz w:val="22"/>
          <w:szCs w:val="22"/>
        </w:rPr>
      </w:pPr>
      <w:r w:rsidRPr="008749CF">
        <w:rPr>
          <w:rFonts w:asciiTheme="minorHAnsi" w:hAnsiTheme="minorHAnsi"/>
          <w:sz w:val="22"/>
          <w:szCs w:val="22"/>
        </w:rPr>
        <w:tab/>
      </w:r>
    </w:p>
    <w:p w14:paraId="74F61F27" w14:textId="77777777" w:rsidR="006702FB" w:rsidRDefault="006702FB" w:rsidP="00A44D79">
      <w:pPr>
        <w:pStyle w:val="ListParagraph"/>
        <w:jc w:val="center"/>
        <w:rPr>
          <w:rFonts w:asciiTheme="minorHAnsi" w:hAnsiTheme="minorHAnsi"/>
          <w:b/>
          <w:sz w:val="36"/>
          <w:szCs w:val="36"/>
        </w:rPr>
      </w:pPr>
      <w:r w:rsidRPr="008749CF">
        <w:rPr>
          <w:rFonts w:asciiTheme="minorHAnsi" w:hAnsiTheme="minorHAnsi"/>
          <w:b/>
          <w:sz w:val="36"/>
          <w:szCs w:val="36"/>
        </w:rPr>
        <w:t>Agenda</w:t>
      </w:r>
    </w:p>
    <w:p w14:paraId="211603C5" w14:textId="77777777" w:rsidR="00133212" w:rsidRPr="00133212" w:rsidRDefault="009F563A" w:rsidP="00133212">
      <w:pPr>
        <w:pStyle w:val="ListParagraph"/>
        <w:rPr>
          <w:rFonts w:asciiTheme="minorHAnsi" w:hAnsiTheme="minorHAnsi"/>
          <w:i/>
        </w:rPr>
      </w:pPr>
      <w:r>
        <w:rPr>
          <w:rFonts w:asciiTheme="minorHAnsi" w:hAnsiTheme="minorHAnsi"/>
          <w:b/>
          <w:i/>
        </w:rPr>
        <w:t xml:space="preserve">[Meeting </w:t>
      </w:r>
      <w:r w:rsidR="00133212" w:rsidRPr="00133212">
        <w:rPr>
          <w:rFonts w:asciiTheme="minorHAnsi" w:hAnsiTheme="minorHAnsi"/>
          <w:b/>
          <w:i/>
        </w:rPr>
        <w:t>Objective</w:t>
      </w:r>
      <w:r>
        <w:rPr>
          <w:rFonts w:asciiTheme="minorHAnsi" w:hAnsiTheme="minorHAnsi"/>
          <w:b/>
          <w:i/>
        </w:rPr>
        <w:t>]</w:t>
      </w:r>
      <w:r w:rsidR="00133212" w:rsidRPr="00133212">
        <w:rPr>
          <w:rFonts w:asciiTheme="minorHAnsi" w:hAnsiTheme="minorHAnsi"/>
          <w:b/>
          <w:i/>
        </w:rPr>
        <w:t>:</w:t>
      </w:r>
      <w:r w:rsidR="00244AE9">
        <w:rPr>
          <w:rFonts w:asciiTheme="minorHAnsi" w:hAnsiTheme="minorHAnsi"/>
          <w:b/>
          <w:i/>
        </w:rPr>
        <w:t xml:space="preserve"> T</w:t>
      </w:r>
      <w:r w:rsidR="001A45B0">
        <w:rPr>
          <w:rFonts w:asciiTheme="minorHAnsi" w:hAnsiTheme="minorHAnsi"/>
          <w:b/>
          <w:i/>
        </w:rPr>
        <w:t xml:space="preserve">o </w:t>
      </w:r>
      <w:r w:rsidR="00130897">
        <w:rPr>
          <w:rFonts w:asciiTheme="minorHAnsi" w:hAnsiTheme="minorHAnsi"/>
          <w:b/>
          <w:i/>
        </w:rPr>
        <w:t>share</w:t>
      </w:r>
      <w:r w:rsidR="009C7D99">
        <w:rPr>
          <w:rFonts w:asciiTheme="minorHAnsi" w:hAnsiTheme="minorHAnsi"/>
          <w:b/>
          <w:i/>
        </w:rPr>
        <w:t xml:space="preserve"> knowledge</w:t>
      </w:r>
      <w:r w:rsidR="001A45B0">
        <w:rPr>
          <w:rFonts w:asciiTheme="minorHAnsi" w:hAnsiTheme="minorHAnsi"/>
          <w:b/>
          <w:i/>
        </w:rPr>
        <w:t xml:space="preserve"> and improve communications within the MEDIN network and externally across public facing platforms.</w:t>
      </w:r>
    </w:p>
    <w:p w14:paraId="649B65EB" w14:textId="77777777" w:rsidR="00143133" w:rsidRPr="008749CF" w:rsidRDefault="00143133" w:rsidP="009137F1">
      <w:pPr>
        <w:pStyle w:val="ListParagraph"/>
        <w:rPr>
          <w:rFonts w:asciiTheme="minorHAnsi" w:hAnsiTheme="minorHAnsi"/>
          <w:b/>
          <w:sz w:val="28"/>
          <w:szCs w:val="28"/>
        </w:rPr>
      </w:pPr>
    </w:p>
    <w:p w14:paraId="38A1E1E8" w14:textId="77777777" w:rsidR="008E4A5D" w:rsidRDefault="00E30C38" w:rsidP="0025583C">
      <w:pPr>
        <w:pStyle w:val="Heading2"/>
        <w:numPr>
          <w:ilvl w:val="0"/>
          <w:numId w:val="16"/>
        </w:numPr>
      </w:pPr>
      <w:r w:rsidRPr="001D2A33">
        <w:t>Round table introductions</w:t>
      </w:r>
    </w:p>
    <w:p w14:paraId="35644C96" w14:textId="1BFF4427" w:rsidR="00866D5A" w:rsidRDefault="00866D5A" w:rsidP="00866D5A">
      <w:pPr>
        <w:rPr>
          <w:rFonts w:asciiTheme="minorHAnsi" w:hAnsiTheme="minorHAnsi" w:cstheme="minorHAnsi"/>
        </w:rPr>
      </w:pPr>
      <w:r w:rsidRPr="00866D5A">
        <w:rPr>
          <w:rFonts w:asciiTheme="minorHAnsi" w:hAnsiTheme="minorHAnsi" w:cstheme="minorHAnsi"/>
        </w:rPr>
        <w:t>Charlotte welcome</w:t>
      </w:r>
      <w:r w:rsidR="00366081">
        <w:rPr>
          <w:rFonts w:asciiTheme="minorHAnsi" w:hAnsiTheme="minorHAnsi" w:cstheme="minorHAnsi"/>
        </w:rPr>
        <w:t>d</w:t>
      </w:r>
      <w:r w:rsidRPr="00866D5A">
        <w:rPr>
          <w:rFonts w:asciiTheme="minorHAnsi" w:hAnsiTheme="minorHAnsi" w:cstheme="minorHAnsi"/>
        </w:rPr>
        <w:t xml:space="preserve"> the group to the first </w:t>
      </w:r>
      <w:r w:rsidR="00CA44E6">
        <w:rPr>
          <w:rFonts w:asciiTheme="minorHAnsi" w:hAnsiTheme="minorHAnsi" w:cstheme="minorHAnsi"/>
        </w:rPr>
        <w:t>Marine Environmental Data and Information Network (</w:t>
      </w:r>
      <w:r w:rsidRPr="00866D5A">
        <w:rPr>
          <w:rFonts w:asciiTheme="minorHAnsi" w:hAnsiTheme="minorHAnsi" w:cstheme="minorHAnsi"/>
        </w:rPr>
        <w:t>MEDIN</w:t>
      </w:r>
      <w:r w:rsidR="00CA44E6">
        <w:rPr>
          <w:rFonts w:asciiTheme="minorHAnsi" w:hAnsiTheme="minorHAnsi" w:cstheme="minorHAnsi"/>
        </w:rPr>
        <w:t>)</w:t>
      </w:r>
      <w:r w:rsidRPr="00866D5A">
        <w:rPr>
          <w:rFonts w:asciiTheme="minorHAnsi" w:hAnsiTheme="minorHAnsi" w:cstheme="minorHAnsi"/>
        </w:rPr>
        <w:t xml:space="preserve"> Data Archive Centre </w:t>
      </w:r>
      <w:r w:rsidR="00590C46">
        <w:rPr>
          <w:rFonts w:asciiTheme="minorHAnsi" w:hAnsiTheme="minorHAnsi" w:cstheme="minorHAnsi"/>
        </w:rPr>
        <w:t xml:space="preserve">(DAC) </w:t>
      </w:r>
      <w:r w:rsidRPr="00866D5A">
        <w:rPr>
          <w:rFonts w:asciiTheme="minorHAnsi" w:hAnsiTheme="minorHAnsi" w:cstheme="minorHAnsi"/>
        </w:rPr>
        <w:t xml:space="preserve">Communications </w:t>
      </w:r>
      <w:r w:rsidR="0038149F">
        <w:rPr>
          <w:rFonts w:asciiTheme="minorHAnsi" w:hAnsiTheme="minorHAnsi" w:cstheme="minorHAnsi"/>
        </w:rPr>
        <w:t>W</w:t>
      </w:r>
      <w:r w:rsidRPr="00866D5A">
        <w:rPr>
          <w:rFonts w:asciiTheme="minorHAnsi" w:hAnsiTheme="minorHAnsi" w:cstheme="minorHAnsi"/>
        </w:rPr>
        <w:t xml:space="preserve">orking </w:t>
      </w:r>
      <w:r w:rsidR="0038149F">
        <w:rPr>
          <w:rFonts w:asciiTheme="minorHAnsi" w:hAnsiTheme="minorHAnsi" w:cstheme="minorHAnsi"/>
        </w:rPr>
        <w:t>G</w:t>
      </w:r>
      <w:r w:rsidRPr="00866D5A">
        <w:rPr>
          <w:rFonts w:asciiTheme="minorHAnsi" w:hAnsiTheme="minorHAnsi" w:cstheme="minorHAnsi"/>
        </w:rPr>
        <w:t>roup meeting.</w:t>
      </w:r>
    </w:p>
    <w:p w14:paraId="63DADF05" w14:textId="77777777" w:rsidR="00866D5A" w:rsidRPr="00866D5A" w:rsidRDefault="00866D5A" w:rsidP="00866D5A">
      <w:pPr>
        <w:rPr>
          <w:rFonts w:asciiTheme="minorHAnsi" w:hAnsiTheme="minorHAnsi" w:cstheme="minorHAnsi"/>
        </w:rPr>
      </w:pPr>
      <w:r w:rsidRPr="00866D5A">
        <w:rPr>
          <w:rFonts w:asciiTheme="minorHAnsi" w:hAnsiTheme="minorHAnsi" w:cstheme="minorHAnsi"/>
        </w:rPr>
        <w:t xml:space="preserve"> </w:t>
      </w:r>
    </w:p>
    <w:p w14:paraId="5EAABC6C" w14:textId="77777777" w:rsidR="003F25BC" w:rsidRDefault="00130897" w:rsidP="0025583C">
      <w:pPr>
        <w:pStyle w:val="Heading2"/>
        <w:numPr>
          <w:ilvl w:val="0"/>
          <w:numId w:val="16"/>
        </w:numPr>
      </w:pPr>
      <w:r w:rsidRPr="001D2A33">
        <w:t>Introduction to MEDIN</w:t>
      </w:r>
      <w:r w:rsidR="00E30C38" w:rsidRPr="001D2A33">
        <w:t xml:space="preserve"> and MEDIN communications</w:t>
      </w:r>
    </w:p>
    <w:p w14:paraId="570B73DE" w14:textId="61073BC3" w:rsidR="00866D5A" w:rsidRDefault="00866D5A" w:rsidP="00866D5A">
      <w:pPr>
        <w:rPr>
          <w:rFonts w:asciiTheme="minorHAnsi" w:hAnsiTheme="minorHAnsi" w:cstheme="minorHAnsi"/>
          <w:sz w:val="22"/>
        </w:rPr>
      </w:pPr>
      <w:r>
        <w:rPr>
          <w:rFonts w:asciiTheme="minorHAnsi" w:hAnsiTheme="minorHAnsi" w:cstheme="minorHAnsi"/>
          <w:sz w:val="22"/>
        </w:rPr>
        <w:t>Charlotte present</w:t>
      </w:r>
      <w:r w:rsidR="00366081">
        <w:rPr>
          <w:rFonts w:asciiTheme="minorHAnsi" w:hAnsiTheme="minorHAnsi" w:cstheme="minorHAnsi"/>
          <w:sz w:val="22"/>
        </w:rPr>
        <w:t>ed</w:t>
      </w:r>
      <w:r>
        <w:rPr>
          <w:rFonts w:asciiTheme="minorHAnsi" w:hAnsiTheme="minorHAnsi" w:cstheme="minorHAnsi"/>
          <w:sz w:val="22"/>
        </w:rPr>
        <w:t xml:space="preserve"> </w:t>
      </w:r>
      <w:r w:rsidR="0038149F">
        <w:rPr>
          <w:rFonts w:asciiTheme="minorHAnsi" w:hAnsiTheme="minorHAnsi" w:cstheme="minorHAnsi"/>
          <w:sz w:val="22"/>
        </w:rPr>
        <w:t>an</w:t>
      </w:r>
      <w:r>
        <w:rPr>
          <w:rFonts w:asciiTheme="minorHAnsi" w:hAnsiTheme="minorHAnsi" w:cstheme="minorHAnsi"/>
          <w:sz w:val="22"/>
        </w:rPr>
        <w:t xml:space="preserve"> introduction to MEDIN and the communications work stream.</w:t>
      </w:r>
    </w:p>
    <w:p w14:paraId="6D68F66B" w14:textId="77777777" w:rsidR="00866D5A" w:rsidRPr="00866D5A" w:rsidRDefault="00866D5A" w:rsidP="00866D5A">
      <w:pPr>
        <w:rPr>
          <w:rFonts w:asciiTheme="minorHAnsi" w:hAnsiTheme="minorHAnsi" w:cstheme="minorHAnsi"/>
          <w:sz w:val="22"/>
        </w:rPr>
      </w:pPr>
    </w:p>
    <w:p w14:paraId="6EC260DA" w14:textId="6D8C8B7E" w:rsidR="0099078F" w:rsidRPr="001D2A33" w:rsidRDefault="00E30C38" w:rsidP="0025583C">
      <w:pPr>
        <w:pStyle w:val="Heading2"/>
        <w:numPr>
          <w:ilvl w:val="0"/>
          <w:numId w:val="16"/>
        </w:numPr>
        <w:rPr>
          <w:rFonts w:cstheme="minorHAnsi"/>
        </w:rPr>
      </w:pPr>
      <w:r w:rsidRPr="001D2A33">
        <w:rPr>
          <w:rFonts w:cstheme="minorHAnsi"/>
        </w:rPr>
        <w:t xml:space="preserve">What do </w:t>
      </w:r>
      <w:r w:rsidR="009C7D99" w:rsidRPr="001D2A33">
        <w:rPr>
          <w:rFonts w:cstheme="minorHAnsi"/>
        </w:rPr>
        <w:t>MEDIN Data Archive Centres (DA</w:t>
      </w:r>
      <w:r w:rsidRPr="001D2A33">
        <w:rPr>
          <w:rFonts w:cstheme="minorHAnsi"/>
        </w:rPr>
        <w:t>C</w:t>
      </w:r>
      <w:r w:rsidR="009C7D99" w:rsidRPr="001D2A33">
        <w:rPr>
          <w:rFonts w:cstheme="minorHAnsi"/>
        </w:rPr>
        <w:t>s)</w:t>
      </w:r>
      <w:r w:rsidRPr="001D2A33">
        <w:rPr>
          <w:rFonts w:cstheme="minorHAnsi"/>
        </w:rPr>
        <w:t xml:space="preserve"> need from MEDIN in terms of communication?</w:t>
      </w:r>
    </w:p>
    <w:p w14:paraId="320A804F" w14:textId="77777777" w:rsidR="00650A61" w:rsidRDefault="00650A61" w:rsidP="00650A61">
      <w:pPr>
        <w:rPr>
          <w:rFonts w:asciiTheme="minorHAnsi" w:hAnsiTheme="minorHAnsi" w:cstheme="minorHAnsi"/>
          <w:sz w:val="22"/>
          <w:szCs w:val="22"/>
        </w:rPr>
      </w:pPr>
    </w:p>
    <w:p w14:paraId="57E92CF1" w14:textId="2F4F534E" w:rsidR="00447847" w:rsidRPr="00650A61" w:rsidRDefault="00293FDB" w:rsidP="00590C46">
      <w:pPr>
        <w:jc w:val="both"/>
        <w:rPr>
          <w:rFonts w:asciiTheme="minorHAnsi" w:hAnsiTheme="minorHAnsi" w:cstheme="minorHAnsi"/>
          <w:sz w:val="22"/>
          <w:szCs w:val="22"/>
        </w:rPr>
      </w:pPr>
      <w:r>
        <w:rPr>
          <w:rFonts w:asciiTheme="minorHAnsi" w:hAnsiTheme="minorHAnsi" w:cstheme="minorHAnsi"/>
          <w:sz w:val="22"/>
          <w:szCs w:val="22"/>
        </w:rPr>
        <w:t xml:space="preserve">There is a need to </w:t>
      </w:r>
      <w:bookmarkStart w:id="0" w:name="_Hlk115364899"/>
      <w:r>
        <w:rPr>
          <w:rFonts w:asciiTheme="minorHAnsi" w:hAnsiTheme="minorHAnsi" w:cstheme="minorHAnsi"/>
          <w:sz w:val="22"/>
          <w:szCs w:val="22"/>
        </w:rPr>
        <w:t>b</w:t>
      </w:r>
      <w:r w:rsidR="0038260E" w:rsidRPr="00650A61">
        <w:rPr>
          <w:rFonts w:asciiTheme="minorHAnsi" w:hAnsiTheme="minorHAnsi" w:cstheme="minorHAnsi"/>
          <w:sz w:val="22"/>
          <w:szCs w:val="22"/>
        </w:rPr>
        <w:t>ridg</w:t>
      </w:r>
      <w:r>
        <w:rPr>
          <w:rFonts w:asciiTheme="minorHAnsi" w:hAnsiTheme="minorHAnsi" w:cstheme="minorHAnsi"/>
          <w:sz w:val="22"/>
          <w:szCs w:val="22"/>
        </w:rPr>
        <w:t>e</w:t>
      </w:r>
      <w:r w:rsidR="0038260E" w:rsidRPr="00650A61">
        <w:rPr>
          <w:rFonts w:asciiTheme="minorHAnsi" w:hAnsiTheme="minorHAnsi" w:cstheme="minorHAnsi"/>
          <w:sz w:val="22"/>
          <w:szCs w:val="22"/>
        </w:rPr>
        <w:t xml:space="preserve"> the</w:t>
      </w:r>
      <w:r>
        <w:rPr>
          <w:rFonts w:asciiTheme="minorHAnsi" w:hAnsiTheme="minorHAnsi" w:cstheme="minorHAnsi"/>
          <w:sz w:val="22"/>
          <w:szCs w:val="22"/>
        </w:rPr>
        <w:t xml:space="preserve"> communication</w:t>
      </w:r>
      <w:r w:rsidR="0038260E" w:rsidRPr="00650A61">
        <w:rPr>
          <w:rFonts w:asciiTheme="minorHAnsi" w:hAnsiTheme="minorHAnsi" w:cstheme="minorHAnsi"/>
          <w:sz w:val="22"/>
          <w:szCs w:val="22"/>
        </w:rPr>
        <w:t xml:space="preserve"> gap between data managers</w:t>
      </w:r>
      <w:r w:rsidR="005D4AFB" w:rsidRPr="00650A61">
        <w:rPr>
          <w:rFonts w:asciiTheme="minorHAnsi" w:hAnsiTheme="minorHAnsi" w:cstheme="minorHAnsi"/>
          <w:sz w:val="22"/>
          <w:szCs w:val="22"/>
        </w:rPr>
        <w:t xml:space="preserve">, scientists </w:t>
      </w:r>
      <w:r w:rsidR="0038260E" w:rsidRPr="00650A61">
        <w:rPr>
          <w:rFonts w:asciiTheme="minorHAnsi" w:hAnsiTheme="minorHAnsi" w:cstheme="minorHAnsi"/>
          <w:sz w:val="22"/>
          <w:szCs w:val="22"/>
        </w:rPr>
        <w:t>and communications</w:t>
      </w:r>
      <w:r>
        <w:rPr>
          <w:rFonts w:asciiTheme="minorHAnsi" w:hAnsiTheme="minorHAnsi" w:cstheme="minorHAnsi"/>
          <w:sz w:val="22"/>
          <w:szCs w:val="22"/>
        </w:rPr>
        <w:t xml:space="preserve"> teams </w:t>
      </w:r>
      <w:bookmarkEnd w:id="0"/>
      <w:r w:rsidR="00431C89">
        <w:rPr>
          <w:rFonts w:asciiTheme="minorHAnsi" w:hAnsiTheme="minorHAnsi" w:cstheme="minorHAnsi"/>
          <w:sz w:val="22"/>
          <w:szCs w:val="22"/>
        </w:rPr>
        <w:t xml:space="preserve">within MEDIN </w:t>
      </w:r>
      <w:r>
        <w:rPr>
          <w:rFonts w:asciiTheme="minorHAnsi" w:hAnsiTheme="minorHAnsi" w:cstheme="minorHAnsi"/>
          <w:sz w:val="22"/>
          <w:szCs w:val="22"/>
        </w:rPr>
        <w:t>which</w:t>
      </w:r>
      <w:r w:rsidR="0038260E" w:rsidRPr="00650A61">
        <w:rPr>
          <w:rFonts w:asciiTheme="minorHAnsi" w:hAnsiTheme="minorHAnsi" w:cstheme="minorHAnsi"/>
          <w:sz w:val="22"/>
          <w:szCs w:val="22"/>
        </w:rPr>
        <w:t xml:space="preserve"> </w:t>
      </w:r>
      <w:r w:rsidR="005D4AFB" w:rsidRPr="00650A61">
        <w:rPr>
          <w:rFonts w:asciiTheme="minorHAnsi" w:hAnsiTheme="minorHAnsi" w:cstheme="minorHAnsi"/>
          <w:sz w:val="22"/>
          <w:szCs w:val="22"/>
        </w:rPr>
        <w:t xml:space="preserve">will save time and improve </w:t>
      </w:r>
      <w:r>
        <w:rPr>
          <w:rFonts w:asciiTheme="minorHAnsi" w:hAnsiTheme="minorHAnsi" w:cstheme="minorHAnsi"/>
          <w:sz w:val="22"/>
          <w:szCs w:val="22"/>
        </w:rPr>
        <w:t xml:space="preserve">public </w:t>
      </w:r>
      <w:r w:rsidR="005D4AFB" w:rsidRPr="00650A61">
        <w:rPr>
          <w:rFonts w:asciiTheme="minorHAnsi" w:hAnsiTheme="minorHAnsi" w:cstheme="minorHAnsi"/>
          <w:sz w:val="22"/>
          <w:szCs w:val="22"/>
        </w:rPr>
        <w:t>outreach</w:t>
      </w:r>
      <w:r>
        <w:rPr>
          <w:rFonts w:asciiTheme="minorHAnsi" w:hAnsiTheme="minorHAnsi" w:cstheme="minorHAnsi"/>
          <w:sz w:val="22"/>
          <w:szCs w:val="22"/>
        </w:rPr>
        <w:t xml:space="preserve"> for all </w:t>
      </w:r>
      <w:r w:rsidR="0038149F">
        <w:rPr>
          <w:rFonts w:asciiTheme="minorHAnsi" w:hAnsiTheme="minorHAnsi" w:cstheme="minorHAnsi"/>
          <w:sz w:val="22"/>
          <w:szCs w:val="22"/>
        </w:rPr>
        <w:t xml:space="preserve">participating </w:t>
      </w:r>
      <w:r>
        <w:rPr>
          <w:rFonts w:asciiTheme="minorHAnsi" w:hAnsiTheme="minorHAnsi" w:cstheme="minorHAnsi"/>
          <w:sz w:val="22"/>
          <w:szCs w:val="22"/>
        </w:rPr>
        <w:t>organisations</w:t>
      </w:r>
      <w:r w:rsidR="005D4AFB" w:rsidRPr="00650A61">
        <w:rPr>
          <w:rFonts w:asciiTheme="minorHAnsi" w:hAnsiTheme="minorHAnsi" w:cstheme="minorHAnsi"/>
          <w:sz w:val="22"/>
          <w:szCs w:val="22"/>
        </w:rPr>
        <w:t>.</w:t>
      </w:r>
      <w:r>
        <w:rPr>
          <w:rFonts w:asciiTheme="minorHAnsi" w:hAnsiTheme="minorHAnsi" w:cstheme="minorHAnsi"/>
          <w:sz w:val="22"/>
          <w:szCs w:val="22"/>
        </w:rPr>
        <w:t xml:space="preserve"> </w:t>
      </w:r>
      <w:r w:rsidR="005D4AFB" w:rsidRPr="00650A61">
        <w:rPr>
          <w:rFonts w:asciiTheme="minorHAnsi" w:hAnsiTheme="minorHAnsi" w:cstheme="minorHAnsi"/>
          <w:sz w:val="22"/>
          <w:szCs w:val="22"/>
        </w:rPr>
        <w:t>Some d</w:t>
      </w:r>
      <w:r w:rsidR="00447847" w:rsidRPr="00650A61">
        <w:rPr>
          <w:rFonts w:asciiTheme="minorHAnsi" w:hAnsiTheme="minorHAnsi" w:cstheme="minorHAnsi"/>
          <w:sz w:val="22"/>
          <w:szCs w:val="22"/>
        </w:rPr>
        <w:t xml:space="preserve">ata managers </w:t>
      </w:r>
      <w:r>
        <w:rPr>
          <w:rFonts w:asciiTheme="minorHAnsi" w:hAnsiTheme="minorHAnsi" w:cstheme="minorHAnsi"/>
          <w:sz w:val="22"/>
          <w:szCs w:val="22"/>
        </w:rPr>
        <w:t xml:space="preserve">already </w:t>
      </w:r>
      <w:r w:rsidR="00447847" w:rsidRPr="00650A61">
        <w:rPr>
          <w:rFonts w:asciiTheme="minorHAnsi" w:hAnsiTheme="minorHAnsi" w:cstheme="minorHAnsi"/>
          <w:sz w:val="22"/>
          <w:szCs w:val="22"/>
        </w:rPr>
        <w:t xml:space="preserve">embed twitter into new </w:t>
      </w:r>
      <w:r w:rsidR="005D4AFB" w:rsidRPr="00650A61">
        <w:rPr>
          <w:rFonts w:asciiTheme="minorHAnsi" w:hAnsiTheme="minorHAnsi" w:cstheme="minorHAnsi"/>
          <w:sz w:val="22"/>
          <w:szCs w:val="22"/>
        </w:rPr>
        <w:t>dataset r</w:t>
      </w:r>
      <w:r w:rsidR="00447847" w:rsidRPr="00650A61">
        <w:rPr>
          <w:rFonts w:asciiTheme="minorHAnsi" w:hAnsiTheme="minorHAnsi" w:cstheme="minorHAnsi"/>
          <w:sz w:val="22"/>
          <w:szCs w:val="22"/>
        </w:rPr>
        <w:t>eleases</w:t>
      </w:r>
      <w:r>
        <w:rPr>
          <w:rFonts w:asciiTheme="minorHAnsi" w:hAnsiTheme="minorHAnsi" w:cstheme="minorHAnsi"/>
          <w:sz w:val="22"/>
          <w:szCs w:val="22"/>
        </w:rPr>
        <w:t>,</w:t>
      </w:r>
      <w:r w:rsidR="00447847" w:rsidRPr="00650A61">
        <w:rPr>
          <w:rFonts w:asciiTheme="minorHAnsi" w:hAnsiTheme="minorHAnsi" w:cstheme="minorHAnsi"/>
          <w:sz w:val="22"/>
          <w:szCs w:val="22"/>
        </w:rPr>
        <w:t xml:space="preserve"> but </w:t>
      </w:r>
      <w:r w:rsidR="0038149F">
        <w:rPr>
          <w:rFonts w:asciiTheme="minorHAnsi" w:hAnsiTheme="minorHAnsi" w:cstheme="minorHAnsi"/>
          <w:sz w:val="22"/>
          <w:szCs w:val="22"/>
        </w:rPr>
        <w:t xml:space="preserve">sometimes </w:t>
      </w:r>
      <w:r w:rsidR="00447847" w:rsidRPr="00650A61">
        <w:rPr>
          <w:rFonts w:asciiTheme="minorHAnsi" w:hAnsiTheme="minorHAnsi" w:cstheme="minorHAnsi"/>
          <w:sz w:val="22"/>
          <w:szCs w:val="22"/>
        </w:rPr>
        <w:t xml:space="preserve">a more manual approach for bridging the gaps </w:t>
      </w:r>
      <w:r w:rsidR="005D4AFB" w:rsidRPr="00650A61">
        <w:rPr>
          <w:rFonts w:asciiTheme="minorHAnsi" w:hAnsiTheme="minorHAnsi" w:cstheme="minorHAnsi"/>
          <w:sz w:val="22"/>
          <w:szCs w:val="22"/>
        </w:rPr>
        <w:t xml:space="preserve">is </w:t>
      </w:r>
      <w:r w:rsidR="00674B1D">
        <w:rPr>
          <w:rFonts w:asciiTheme="minorHAnsi" w:hAnsiTheme="minorHAnsi" w:cstheme="minorHAnsi"/>
          <w:sz w:val="22"/>
          <w:szCs w:val="22"/>
        </w:rPr>
        <w:t>required</w:t>
      </w:r>
      <w:r w:rsidR="005D4AFB" w:rsidRPr="00650A61">
        <w:rPr>
          <w:rFonts w:asciiTheme="minorHAnsi" w:hAnsiTheme="minorHAnsi" w:cstheme="minorHAnsi"/>
          <w:sz w:val="22"/>
          <w:szCs w:val="22"/>
        </w:rPr>
        <w:t>.</w:t>
      </w:r>
      <w:r w:rsidR="00650A61">
        <w:rPr>
          <w:rFonts w:asciiTheme="minorHAnsi" w:hAnsiTheme="minorHAnsi" w:cstheme="minorHAnsi"/>
          <w:sz w:val="22"/>
          <w:szCs w:val="22"/>
        </w:rPr>
        <w:t xml:space="preserve"> </w:t>
      </w:r>
      <w:r>
        <w:rPr>
          <w:rFonts w:asciiTheme="minorHAnsi" w:hAnsiTheme="minorHAnsi" w:cstheme="minorHAnsi"/>
          <w:sz w:val="22"/>
          <w:szCs w:val="22"/>
        </w:rPr>
        <w:t>A t</w:t>
      </w:r>
      <w:r w:rsidR="00447847" w:rsidRPr="00650A61">
        <w:rPr>
          <w:rFonts w:asciiTheme="minorHAnsi" w:hAnsiTheme="minorHAnsi" w:cstheme="minorHAnsi"/>
          <w:sz w:val="22"/>
          <w:szCs w:val="22"/>
        </w:rPr>
        <w:t>argeted communication</w:t>
      </w:r>
      <w:r w:rsidR="005D4AFB" w:rsidRPr="00650A61">
        <w:rPr>
          <w:rFonts w:asciiTheme="minorHAnsi" w:hAnsiTheme="minorHAnsi" w:cstheme="minorHAnsi"/>
          <w:sz w:val="22"/>
          <w:szCs w:val="22"/>
        </w:rPr>
        <w:t>s</w:t>
      </w:r>
      <w:r>
        <w:rPr>
          <w:rFonts w:asciiTheme="minorHAnsi" w:hAnsiTheme="minorHAnsi" w:cstheme="minorHAnsi"/>
          <w:sz w:val="22"/>
          <w:szCs w:val="22"/>
        </w:rPr>
        <w:t xml:space="preserve"> outreach</w:t>
      </w:r>
      <w:r w:rsidR="00650A61">
        <w:rPr>
          <w:rFonts w:asciiTheme="minorHAnsi" w:hAnsiTheme="minorHAnsi" w:cstheme="minorHAnsi"/>
          <w:sz w:val="22"/>
          <w:szCs w:val="22"/>
        </w:rPr>
        <w:t xml:space="preserve"> </w:t>
      </w:r>
      <w:r>
        <w:rPr>
          <w:rFonts w:asciiTheme="minorHAnsi" w:hAnsiTheme="minorHAnsi" w:cstheme="minorHAnsi"/>
          <w:sz w:val="22"/>
          <w:szCs w:val="22"/>
        </w:rPr>
        <w:t xml:space="preserve">plan </w:t>
      </w:r>
      <w:r w:rsidR="00650A61">
        <w:rPr>
          <w:rFonts w:asciiTheme="minorHAnsi" w:hAnsiTheme="minorHAnsi" w:cstheme="minorHAnsi"/>
          <w:sz w:val="22"/>
          <w:szCs w:val="22"/>
        </w:rPr>
        <w:t>will give the best results</w:t>
      </w:r>
      <w:r>
        <w:rPr>
          <w:rFonts w:asciiTheme="minorHAnsi" w:hAnsiTheme="minorHAnsi" w:cstheme="minorHAnsi"/>
          <w:sz w:val="22"/>
          <w:szCs w:val="22"/>
        </w:rPr>
        <w:t xml:space="preserve"> in terms of engagement and raising awareness.</w:t>
      </w:r>
    </w:p>
    <w:p w14:paraId="276DF604" w14:textId="77777777" w:rsidR="005D4AFB" w:rsidRDefault="005D4AFB" w:rsidP="00590C46">
      <w:pPr>
        <w:pStyle w:val="ListParagraph"/>
        <w:jc w:val="both"/>
        <w:rPr>
          <w:rFonts w:asciiTheme="minorHAnsi" w:hAnsiTheme="minorHAnsi" w:cstheme="minorHAnsi"/>
          <w:sz w:val="22"/>
          <w:szCs w:val="22"/>
        </w:rPr>
      </w:pPr>
    </w:p>
    <w:p w14:paraId="4083B079" w14:textId="45F38A9A" w:rsidR="00447847" w:rsidRPr="00650A61" w:rsidRDefault="00293FDB" w:rsidP="00F5184F">
      <w:pPr>
        <w:jc w:val="both"/>
        <w:rPr>
          <w:rFonts w:asciiTheme="minorHAnsi" w:hAnsiTheme="minorHAnsi"/>
          <w:sz w:val="22"/>
          <w:szCs w:val="22"/>
        </w:rPr>
      </w:pPr>
      <w:r>
        <w:rPr>
          <w:rFonts w:asciiTheme="minorHAnsi" w:hAnsiTheme="minorHAnsi" w:cstheme="minorHAnsi"/>
          <w:sz w:val="22"/>
          <w:szCs w:val="22"/>
        </w:rPr>
        <w:t>Some organisations are so large it is difficult for individuals to steer communications and can only do so from their personal accounts on social media. This must be considered during the development of MEDIN communications and the wider network.</w:t>
      </w:r>
      <w:r w:rsidR="005D4AFB" w:rsidRPr="00650A61">
        <w:rPr>
          <w:rFonts w:asciiTheme="minorHAnsi" w:hAnsiTheme="minorHAnsi" w:cstheme="minorHAnsi"/>
          <w:sz w:val="22"/>
          <w:szCs w:val="22"/>
        </w:rPr>
        <w:t xml:space="preserve"> We need to b</w:t>
      </w:r>
      <w:r w:rsidR="00447847" w:rsidRPr="00650A61">
        <w:rPr>
          <w:rFonts w:asciiTheme="minorHAnsi" w:hAnsiTheme="minorHAnsi"/>
          <w:sz w:val="22"/>
          <w:szCs w:val="22"/>
        </w:rPr>
        <w:t xml:space="preserve">uild awareness </w:t>
      </w:r>
      <w:r w:rsidR="005D4AFB" w:rsidRPr="00650A61">
        <w:rPr>
          <w:rFonts w:asciiTheme="minorHAnsi" w:hAnsiTheme="minorHAnsi"/>
          <w:sz w:val="22"/>
          <w:szCs w:val="22"/>
        </w:rPr>
        <w:t xml:space="preserve">with </w:t>
      </w:r>
      <w:r w:rsidR="00447847" w:rsidRPr="00650A61">
        <w:rPr>
          <w:rFonts w:asciiTheme="minorHAnsi" w:hAnsiTheme="minorHAnsi"/>
          <w:sz w:val="22"/>
          <w:szCs w:val="22"/>
        </w:rPr>
        <w:t>no more separate data story</w:t>
      </w:r>
      <w:r w:rsidR="005D4AFB" w:rsidRPr="00650A61">
        <w:rPr>
          <w:rFonts w:asciiTheme="minorHAnsi" w:hAnsiTheme="minorHAnsi"/>
          <w:sz w:val="22"/>
          <w:szCs w:val="22"/>
        </w:rPr>
        <w:t>-</w:t>
      </w:r>
      <w:r w:rsidR="00447847" w:rsidRPr="00650A61">
        <w:rPr>
          <w:rFonts w:asciiTheme="minorHAnsi" w:hAnsiTheme="minorHAnsi"/>
          <w:sz w:val="22"/>
          <w:szCs w:val="22"/>
        </w:rPr>
        <w:t xml:space="preserve">telling. We need </w:t>
      </w:r>
      <w:r w:rsidR="00650A61">
        <w:rPr>
          <w:rFonts w:asciiTheme="minorHAnsi" w:hAnsiTheme="minorHAnsi"/>
          <w:sz w:val="22"/>
          <w:szCs w:val="22"/>
        </w:rPr>
        <w:t>to unify the data managers, scientists and commun</w:t>
      </w:r>
      <w:r w:rsidR="00866D5A">
        <w:rPr>
          <w:rFonts w:asciiTheme="minorHAnsi" w:hAnsiTheme="minorHAnsi"/>
          <w:sz w:val="22"/>
          <w:szCs w:val="22"/>
        </w:rPr>
        <w:t>i</w:t>
      </w:r>
      <w:r w:rsidR="00650A61">
        <w:rPr>
          <w:rFonts w:asciiTheme="minorHAnsi" w:hAnsiTheme="minorHAnsi"/>
          <w:sz w:val="22"/>
          <w:szCs w:val="22"/>
        </w:rPr>
        <w:t>cation</w:t>
      </w:r>
      <w:r w:rsidR="00447847" w:rsidRPr="00650A61">
        <w:rPr>
          <w:rFonts w:asciiTheme="minorHAnsi" w:hAnsiTheme="minorHAnsi"/>
          <w:sz w:val="22"/>
          <w:szCs w:val="22"/>
        </w:rPr>
        <w:t xml:space="preserve"> front. </w:t>
      </w:r>
    </w:p>
    <w:p w14:paraId="1715F491" w14:textId="77777777" w:rsidR="00447847" w:rsidRDefault="00447847" w:rsidP="00F5184F">
      <w:pPr>
        <w:pStyle w:val="ListParagraph"/>
        <w:jc w:val="both"/>
        <w:rPr>
          <w:rFonts w:asciiTheme="minorHAnsi" w:hAnsiTheme="minorHAnsi"/>
          <w:sz w:val="22"/>
          <w:szCs w:val="22"/>
        </w:rPr>
      </w:pPr>
    </w:p>
    <w:p w14:paraId="405413A7" w14:textId="77777777" w:rsidR="00181FB9" w:rsidRPr="00590C46" w:rsidRDefault="00447847" w:rsidP="00F5184F">
      <w:pPr>
        <w:jc w:val="both"/>
        <w:rPr>
          <w:rFonts w:asciiTheme="minorHAnsi" w:hAnsiTheme="minorHAnsi"/>
          <w:b/>
          <w:sz w:val="22"/>
          <w:szCs w:val="22"/>
        </w:rPr>
      </w:pPr>
      <w:r w:rsidRPr="00590C46">
        <w:rPr>
          <w:rFonts w:asciiTheme="minorHAnsi" w:hAnsiTheme="minorHAnsi"/>
          <w:b/>
          <w:sz w:val="22"/>
          <w:szCs w:val="22"/>
        </w:rPr>
        <w:t xml:space="preserve">How </w:t>
      </w:r>
      <w:r w:rsidR="00181FB9" w:rsidRPr="00590C46">
        <w:rPr>
          <w:rFonts w:asciiTheme="minorHAnsi" w:hAnsiTheme="minorHAnsi"/>
          <w:b/>
          <w:sz w:val="22"/>
          <w:szCs w:val="22"/>
        </w:rPr>
        <w:t>can</w:t>
      </w:r>
      <w:r w:rsidRPr="00590C46">
        <w:rPr>
          <w:rFonts w:asciiTheme="minorHAnsi" w:hAnsiTheme="minorHAnsi"/>
          <w:b/>
          <w:sz w:val="22"/>
          <w:szCs w:val="22"/>
        </w:rPr>
        <w:t xml:space="preserve"> we drive traffic to the MEDIN portal? </w:t>
      </w:r>
    </w:p>
    <w:p w14:paraId="7482B140" w14:textId="5990581C" w:rsidR="00447847" w:rsidRPr="00650A61" w:rsidRDefault="00181FB9" w:rsidP="00F5184F">
      <w:pPr>
        <w:jc w:val="both"/>
        <w:rPr>
          <w:rFonts w:asciiTheme="minorHAnsi" w:hAnsiTheme="minorHAnsi"/>
          <w:sz w:val="22"/>
          <w:szCs w:val="22"/>
        </w:rPr>
      </w:pPr>
      <w:r>
        <w:rPr>
          <w:rFonts w:asciiTheme="minorHAnsi" w:hAnsiTheme="minorHAnsi"/>
          <w:sz w:val="22"/>
          <w:szCs w:val="22"/>
        </w:rPr>
        <w:t xml:space="preserve">Social media campaigns </w:t>
      </w:r>
      <w:r w:rsidR="00447847" w:rsidRPr="00650A61">
        <w:rPr>
          <w:rFonts w:asciiTheme="minorHAnsi" w:hAnsiTheme="minorHAnsi"/>
          <w:sz w:val="22"/>
          <w:szCs w:val="22"/>
        </w:rPr>
        <w:t>#DatasetOfTheWeek</w:t>
      </w:r>
      <w:r w:rsidR="00650A61">
        <w:rPr>
          <w:rFonts w:asciiTheme="minorHAnsi" w:hAnsiTheme="minorHAnsi"/>
          <w:sz w:val="22"/>
          <w:szCs w:val="22"/>
        </w:rPr>
        <w:t xml:space="preserve"> </w:t>
      </w:r>
      <w:r>
        <w:rPr>
          <w:rFonts w:asciiTheme="minorHAnsi" w:hAnsiTheme="minorHAnsi"/>
          <w:sz w:val="22"/>
          <w:szCs w:val="22"/>
        </w:rPr>
        <w:t>and #</w:t>
      </w:r>
      <w:r w:rsidR="00590C46">
        <w:rPr>
          <w:rFonts w:asciiTheme="minorHAnsi" w:hAnsiTheme="minorHAnsi"/>
          <w:sz w:val="22"/>
          <w:szCs w:val="22"/>
        </w:rPr>
        <w:t>M</w:t>
      </w:r>
      <w:r>
        <w:rPr>
          <w:rFonts w:asciiTheme="minorHAnsi" w:hAnsiTheme="minorHAnsi"/>
          <w:sz w:val="22"/>
          <w:szCs w:val="22"/>
        </w:rPr>
        <w:t>etadata</w:t>
      </w:r>
      <w:r w:rsidR="00590C46">
        <w:rPr>
          <w:rFonts w:asciiTheme="minorHAnsi" w:hAnsiTheme="minorHAnsi"/>
          <w:sz w:val="22"/>
          <w:szCs w:val="22"/>
        </w:rPr>
        <w:t>M</w:t>
      </w:r>
      <w:r>
        <w:rPr>
          <w:rFonts w:asciiTheme="minorHAnsi" w:hAnsiTheme="minorHAnsi"/>
          <w:sz w:val="22"/>
          <w:szCs w:val="22"/>
        </w:rPr>
        <w:t>onday</w:t>
      </w:r>
      <w:r w:rsidR="00590C46">
        <w:rPr>
          <w:rFonts w:asciiTheme="minorHAnsi" w:hAnsiTheme="minorHAnsi"/>
          <w:sz w:val="22"/>
          <w:szCs w:val="22"/>
        </w:rPr>
        <w:t xml:space="preserve"> </w:t>
      </w:r>
      <w:r w:rsidR="00650A61">
        <w:rPr>
          <w:rFonts w:asciiTheme="minorHAnsi" w:hAnsiTheme="minorHAnsi"/>
          <w:sz w:val="22"/>
          <w:szCs w:val="22"/>
        </w:rPr>
        <w:t>runs weekly</w:t>
      </w:r>
      <w:r w:rsidR="0038149F">
        <w:rPr>
          <w:rFonts w:asciiTheme="minorHAnsi" w:hAnsiTheme="minorHAnsi"/>
          <w:sz w:val="22"/>
          <w:szCs w:val="22"/>
        </w:rPr>
        <w:t>,</w:t>
      </w:r>
      <w:r w:rsidR="00650A61">
        <w:rPr>
          <w:rFonts w:asciiTheme="minorHAnsi" w:hAnsiTheme="minorHAnsi"/>
          <w:sz w:val="22"/>
          <w:szCs w:val="22"/>
        </w:rPr>
        <w:t xml:space="preserve"> </w:t>
      </w:r>
      <w:r w:rsidR="0038149F">
        <w:rPr>
          <w:rFonts w:asciiTheme="minorHAnsi" w:hAnsiTheme="minorHAnsi"/>
          <w:sz w:val="22"/>
          <w:szCs w:val="22"/>
        </w:rPr>
        <w:t xml:space="preserve">with Charlotte </w:t>
      </w:r>
      <w:r w:rsidR="00650A61">
        <w:rPr>
          <w:rFonts w:asciiTheme="minorHAnsi" w:hAnsiTheme="minorHAnsi"/>
          <w:sz w:val="22"/>
          <w:szCs w:val="22"/>
        </w:rPr>
        <w:t xml:space="preserve">choosing </w:t>
      </w:r>
      <w:r w:rsidR="00590C46">
        <w:rPr>
          <w:rFonts w:asciiTheme="minorHAnsi" w:hAnsiTheme="minorHAnsi"/>
          <w:sz w:val="22"/>
          <w:szCs w:val="22"/>
        </w:rPr>
        <w:t>downloadable</w:t>
      </w:r>
      <w:r w:rsidR="00650A61">
        <w:rPr>
          <w:rFonts w:asciiTheme="minorHAnsi" w:hAnsiTheme="minorHAnsi"/>
          <w:sz w:val="22"/>
          <w:szCs w:val="22"/>
        </w:rPr>
        <w:t xml:space="preserve"> datasets from the MEDIN portal</w:t>
      </w:r>
      <w:r w:rsidR="00590C46">
        <w:rPr>
          <w:rFonts w:asciiTheme="minorHAnsi" w:hAnsiTheme="minorHAnsi"/>
          <w:sz w:val="22"/>
          <w:szCs w:val="22"/>
        </w:rPr>
        <w:t xml:space="preserve"> at random from different MEDIN DACs. Th</w:t>
      </w:r>
      <w:r w:rsidR="00785661">
        <w:rPr>
          <w:rFonts w:asciiTheme="minorHAnsi" w:hAnsiTheme="minorHAnsi"/>
          <w:sz w:val="22"/>
          <w:szCs w:val="22"/>
        </w:rPr>
        <w:t xml:space="preserve">ese posts </w:t>
      </w:r>
      <w:r w:rsidR="00590C46">
        <w:rPr>
          <w:rFonts w:asciiTheme="minorHAnsi" w:hAnsiTheme="minorHAnsi"/>
          <w:sz w:val="22"/>
          <w:szCs w:val="22"/>
        </w:rPr>
        <w:t xml:space="preserve">produce good engagement but we need to </w:t>
      </w:r>
      <w:r w:rsidR="0038149F">
        <w:rPr>
          <w:rFonts w:asciiTheme="minorHAnsi" w:hAnsiTheme="minorHAnsi"/>
          <w:sz w:val="22"/>
          <w:szCs w:val="22"/>
        </w:rPr>
        <w:t xml:space="preserve">explore </w:t>
      </w:r>
      <w:r w:rsidR="00590C46">
        <w:rPr>
          <w:rFonts w:asciiTheme="minorHAnsi" w:hAnsiTheme="minorHAnsi"/>
          <w:sz w:val="22"/>
          <w:szCs w:val="22"/>
        </w:rPr>
        <w:t xml:space="preserve">more ideas. </w:t>
      </w:r>
      <w:r w:rsidR="00447847" w:rsidRPr="00650A61">
        <w:rPr>
          <w:rFonts w:asciiTheme="minorHAnsi" w:hAnsiTheme="minorHAnsi"/>
          <w:sz w:val="22"/>
          <w:szCs w:val="22"/>
        </w:rPr>
        <w:t xml:space="preserve">DAC focussed social media </w:t>
      </w:r>
      <w:r w:rsidR="00785661">
        <w:rPr>
          <w:rFonts w:asciiTheme="minorHAnsi" w:hAnsiTheme="minorHAnsi"/>
          <w:sz w:val="22"/>
          <w:szCs w:val="22"/>
        </w:rPr>
        <w:t xml:space="preserve">campaigns to promote their datasets or project work or data developments would raise awareness of data accessibility. Case studies of how MEDIN helps users to achieve their goals would be useful. </w:t>
      </w:r>
    </w:p>
    <w:p w14:paraId="54D6DE4F" w14:textId="77777777" w:rsidR="00447847" w:rsidRDefault="00447847" w:rsidP="00F5184F">
      <w:pPr>
        <w:pStyle w:val="ListParagraph"/>
        <w:jc w:val="both"/>
        <w:rPr>
          <w:rFonts w:asciiTheme="minorHAnsi" w:hAnsiTheme="minorHAnsi"/>
          <w:sz w:val="22"/>
          <w:szCs w:val="22"/>
        </w:rPr>
      </w:pPr>
    </w:p>
    <w:p w14:paraId="521B527E" w14:textId="65A975CD" w:rsidR="00851FFA" w:rsidRDefault="006B25E9" w:rsidP="00F5184F">
      <w:pPr>
        <w:jc w:val="both"/>
        <w:rPr>
          <w:rFonts w:asciiTheme="minorHAnsi" w:hAnsiTheme="minorHAnsi"/>
          <w:sz w:val="22"/>
          <w:szCs w:val="22"/>
        </w:rPr>
      </w:pPr>
      <w:r>
        <w:rPr>
          <w:rFonts w:asciiTheme="minorHAnsi" w:hAnsiTheme="minorHAnsi"/>
          <w:sz w:val="22"/>
          <w:szCs w:val="22"/>
        </w:rPr>
        <w:t>Unfortunately, c</w:t>
      </w:r>
      <w:r w:rsidR="001D2A33" w:rsidRPr="00650A61">
        <w:rPr>
          <w:rFonts w:asciiTheme="minorHAnsi" w:hAnsiTheme="minorHAnsi"/>
          <w:sz w:val="22"/>
          <w:szCs w:val="22"/>
        </w:rPr>
        <w:t>omm</w:t>
      </w:r>
      <w:r w:rsidR="00F870E1" w:rsidRPr="00650A61">
        <w:rPr>
          <w:rFonts w:asciiTheme="minorHAnsi" w:hAnsiTheme="minorHAnsi"/>
          <w:sz w:val="22"/>
          <w:szCs w:val="22"/>
        </w:rPr>
        <w:t>unication</w:t>
      </w:r>
      <w:r w:rsidR="001D2A33" w:rsidRPr="00650A61">
        <w:rPr>
          <w:rFonts w:asciiTheme="minorHAnsi" w:hAnsiTheme="minorHAnsi"/>
          <w:sz w:val="22"/>
          <w:szCs w:val="22"/>
        </w:rPr>
        <w:t>s are not a high priority for most data centres.</w:t>
      </w:r>
      <w:r w:rsidR="00650A61">
        <w:rPr>
          <w:rFonts w:asciiTheme="minorHAnsi" w:hAnsiTheme="minorHAnsi"/>
          <w:sz w:val="22"/>
          <w:szCs w:val="22"/>
        </w:rPr>
        <w:t xml:space="preserve"> </w:t>
      </w:r>
      <w:r w:rsidR="00CA44E6">
        <w:rPr>
          <w:rFonts w:asciiTheme="minorHAnsi" w:hAnsiTheme="minorHAnsi"/>
          <w:sz w:val="22"/>
          <w:szCs w:val="22"/>
        </w:rPr>
        <w:t>At conferences</w:t>
      </w:r>
      <w:r w:rsidR="00674B1D">
        <w:rPr>
          <w:rFonts w:asciiTheme="minorHAnsi" w:hAnsiTheme="minorHAnsi"/>
          <w:sz w:val="22"/>
          <w:szCs w:val="22"/>
        </w:rPr>
        <w:t xml:space="preserve"> and </w:t>
      </w:r>
      <w:r w:rsidR="00CA44E6">
        <w:rPr>
          <w:rFonts w:asciiTheme="minorHAnsi" w:hAnsiTheme="minorHAnsi"/>
          <w:sz w:val="22"/>
          <w:szCs w:val="22"/>
        </w:rPr>
        <w:t>meetings, i</w:t>
      </w:r>
      <w:r w:rsidR="00785661">
        <w:rPr>
          <w:rFonts w:asciiTheme="minorHAnsi" w:hAnsiTheme="minorHAnsi"/>
          <w:sz w:val="22"/>
          <w:szCs w:val="22"/>
        </w:rPr>
        <w:t>t</w:t>
      </w:r>
      <w:r w:rsidR="005D4AFB" w:rsidRPr="00650A61">
        <w:rPr>
          <w:rFonts w:asciiTheme="minorHAnsi" w:hAnsiTheme="minorHAnsi"/>
          <w:sz w:val="22"/>
          <w:szCs w:val="22"/>
        </w:rPr>
        <w:t xml:space="preserve"> would be </w:t>
      </w:r>
      <w:r w:rsidR="00CE2A32">
        <w:rPr>
          <w:rFonts w:asciiTheme="minorHAnsi" w:hAnsiTheme="minorHAnsi"/>
          <w:sz w:val="22"/>
          <w:szCs w:val="22"/>
        </w:rPr>
        <w:t xml:space="preserve">good if </w:t>
      </w:r>
      <w:r w:rsidR="005D4AFB" w:rsidRPr="00650A61">
        <w:rPr>
          <w:rFonts w:asciiTheme="minorHAnsi" w:hAnsiTheme="minorHAnsi"/>
          <w:sz w:val="22"/>
          <w:szCs w:val="22"/>
        </w:rPr>
        <w:t xml:space="preserve">MEDIN </w:t>
      </w:r>
      <w:r w:rsidR="00CE2A32">
        <w:rPr>
          <w:rFonts w:asciiTheme="minorHAnsi" w:hAnsiTheme="minorHAnsi"/>
          <w:sz w:val="22"/>
          <w:szCs w:val="22"/>
        </w:rPr>
        <w:t>could</w:t>
      </w:r>
      <w:r w:rsidR="005D4AFB" w:rsidRPr="00650A61">
        <w:rPr>
          <w:rFonts w:asciiTheme="minorHAnsi" w:hAnsiTheme="minorHAnsi"/>
          <w:sz w:val="22"/>
          <w:szCs w:val="22"/>
        </w:rPr>
        <w:t xml:space="preserve"> </w:t>
      </w:r>
      <w:r w:rsidR="00CA44E6">
        <w:rPr>
          <w:rFonts w:asciiTheme="minorHAnsi" w:hAnsiTheme="minorHAnsi"/>
          <w:sz w:val="22"/>
          <w:szCs w:val="22"/>
        </w:rPr>
        <w:t>be referenced in p</w:t>
      </w:r>
      <w:r w:rsidR="005D4AFB" w:rsidRPr="00650A61">
        <w:rPr>
          <w:rFonts w:asciiTheme="minorHAnsi" w:hAnsiTheme="minorHAnsi"/>
          <w:sz w:val="22"/>
          <w:szCs w:val="22"/>
        </w:rPr>
        <w:t>resentations</w:t>
      </w:r>
      <w:r w:rsidR="00674B1D">
        <w:rPr>
          <w:rFonts w:asciiTheme="minorHAnsi" w:hAnsiTheme="minorHAnsi"/>
          <w:sz w:val="22"/>
          <w:szCs w:val="22"/>
        </w:rPr>
        <w:t xml:space="preserve"> or </w:t>
      </w:r>
      <w:r w:rsidR="00CA44E6">
        <w:rPr>
          <w:rFonts w:asciiTheme="minorHAnsi" w:hAnsiTheme="minorHAnsi"/>
          <w:sz w:val="22"/>
          <w:szCs w:val="22"/>
        </w:rPr>
        <w:t>posters</w:t>
      </w:r>
      <w:r w:rsidR="005D4AFB" w:rsidRPr="00650A61">
        <w:rPr>
          <w:rFonts w:asciiTheme="minorHAnsi" w:hAnsiTheme="minorHAnsi"/>
          <w:sz w:val="22"/>
          <w:szCs w:val="22"/>
        </w:rPr>
        <w:t xml:space="preserve"> and </w:t>
      </w:r>
      <w:r w:rsidR="00CA44E6">
        <w:rPr>
          <w:rFonts w:asciiTheme="minorHAnsi" w:hAnsiTheme="minorHAnsi"/>
          <w:sz w:val="22"/>
          <w:szCs w:val="22"/>
        </w:rPr>
        <w:t xml:space="preserve">thereby </w:t>
      </w:r>
      <w:r w:rsidR="005D4AFB" w:rsidRPr="00650A61">
        <w:rPr>
          <w:rFonts w:asciiTheme="minorHAnsi" w:hAnsiTheme="minorHAnsi"/>
          <w:sz w:val="22"/>
          <w:szCs w:val="22"/>
        </w:rPr>
        <w:t xml:space="preserve">have a presence </w:t>
      </w:r>
      <w:r w:rsidR="00CA44E6">
        <w:rPr>
          <w:rFonts w:asciiTheme="minorHAnsi" w:hAnsiTheme="minorHAnsi"/>
          <w:sz w:val="22"/>
          <w:szCs w:val="22"/>
        </w:rPr>
        <w:t>alongside</w:t>
      </w:r>
      <w:r w:rsidR="005D4AFB" w:rsidRPr="00650A61">
        <w:rPr>
          <w:rFonts w:asciiTheme="minorHAnsi" w:hAnsiTheme="minorHAnsi"/>
          <w:sz w:val="22"/>
          <w:szCs w:val="22"/>
        </w:rPr>
        <w:t xml:space="preserve"> DACs</w:t>
      </w:r>
      <w:r w:rsidR="00674B1D">
        <w:rPr>
          <w:rFonts w:asciiTheme="minorHAnsi" w:hAnsiTheme="minorHAnsi"/>
          <w:sz w:val="22"/>
          <w:szCs w:val="22"/>
        </w:rPr>
        <w:t xml:space="preserve">, Partners and </w:t>
      </w:r>
      <w:r w:rsidR="005D4AFB" w:rsidRPr="00650A61">
        <w:rPr>
          <w:rFonts w:asciiTheme="minorHAnsi" w:hAnsiTheme="minorHAnsi"/>
          <w:sz w:val="22"/>
          <w:szCs w:val="22"/>
        </w:rPr>
        <w:t>Sponsors to display the connection</w:t>
      </w:r>
      <w:r w:rsidR="00785661">
        <w:rPr>
          <w:rFonts w:asciiTheme="minorHAnsi" w:hAnsiTheme="minorHAnsi"/>
          <w:sz w:val="22"/>
          <w:szCs w:val="22"/>
        </w:rPr>
        <w:t xml:space="preserve"> either virtually or in-person.</w:t>
      </w:r>
      <w:r w:rsidR="00CE2A32">
        <w:rPr>
          <w:rFonts w:asciiTheme="minorHAnsi" w:hAnsiTheme="minorHAnsi"/>
          <w:sz w:val="22"/>
          <w:szCs w:val="22"/>
        </w:rPr>
        <w:t xml:space="preserve"> MEDIN attendance </w:t>
      </w:r>
      <w:r w:rsidR="00CA44E6">
        <w:rPr>
          <w:rFonts w:asciiTheme="minorHAnsi" w:hAnsiTheme="minorHAnsi"/>
          <w:sz w:val="22"/>
          <w:szCs w:val="22"/>
        </w:rPr>
        <w:t xml:space="preserve">alongside DACs </w:t>
      </w:r>
      <w:r w:rsidR="00CE2A32">
        <w:rPr>
          <w:rFonts w:asciiTheme="minorHAnsi" w:hAnsiTheme="minorHAnsi"/>
          <w:sz w:val="22"/>
          <w:szCs w:val="22"/>
        </w:rPr>
        <w:t xml:space="preserve">will </w:t>
      </w:r>
      <w:r w:rsidR="00674B1D">
        <w:rPr>
          <w:rFonts w:asciiTheme="minorHAnsi" w:hAnsiTheme="minorHAnsi"/>
          <w:sz w:val="22"/>
          <w:szCs w:val="22"/>
        </w:rPr>
        <w:t>promote the</w:t>
      </w:r>
      <w:r w:rsidR="00CE2A32">
        <w:rPr>
          <w:rFonts w:asciiTheme="minorHAnsi" w:hAnsiTheme="minorHAnsi"/>
          <w:sz w:val="22"/>
          <w:szCs w:val="22"/>
        </w:rPr>
        <w:t xml:space="preserve"> </w:t>
      </w:r>
      <w:r w:rsidR="00CE2A32">
        <w:rPr>
          <w:rFonts w:asciiTheme="minorHAnsi" w:hAnsiTheme="minorHAnsi"/>
          <w:sz w:val="22"/>
          <w:szCs w:val="22"/>
        </w:rPr>
        <w:lastRenderedPageBreak/>
        <w:t xml:space="preserve">network and services. </w:t>
      </w:r>
      <w:r w:rsidR="00650A61">
        <w:rPr>
          <w:rFonts w:asciiTheme="minorHAnsi" w:hAnsiTheme="minorHAnsi"/>
          <w:sz w:val="22"/>
          <w:szCs w:val="22"/>
        </w:rPr>
        <w:t>We should aim to e</w:t>
      </w:r>
      <w:r w:rsidR="001D2A33" w:rsidRPr="00650A61">
        <w:rPr>
          <w:rFonts w:asciiTheme="minorHAnsi" w:hAnsiTheme="minorHAnsi"/>
          <w:sz w:val="22"/>
          <w:szCs w:val="22"/>
        </w:rPr>
        <w:t>ngag</w:t>
      </w:r>
      <w:r w:rsidR="00650A61">
        <w:rPr>
          <w:rFonts w:asciiTheme="minorHAnsi" w:hAnsiTheme="minorHAnsi"/>
          <w:sz w:val="22"/>
          <w:szCs w:val="22"/>
        </w:rPr>
        <w:t>e</w:t>
      </w:r>
      <w:r w:rsidR="001D2A33" w:rsidRPr="00650A61">
        <w:rPr>
          <w:rFonts w:asciiTheme="minorHAnsi" w:hAnsiTheme="minorHAnsi"/>
          <w:sz w:val="22"/>
          <w:szCs w:val="22"/>
        </w:rPr>
        <w:t xml:space="preserve"> more </w:t>
      </w:r>
      <w:r w:rsidR="00650A61">
        <w:rPr>
          <w:rFonts w:asciiTheme="minorHAnsi" w:hAnsiTheme="minorHAnsi"/>
          <w:sz w:val="22"/>
          <w:szCs w:val="22"/>
        </w:rPr>
        <w:t>P</w:t>
      </w:r>
      <w:r w:rsidR="001D2A33" w:rsidRPr="00650A61">
        <w:rPr>
          <w:rFonts w:asciiTheme="minorHAnsi" w:hAnsiTheme="minorHAnsi"/>
          <w:sz w:val="22"/>
          <w:szCs w:val="22"/>
        </w:rPr>
        <w:t xml:space="preserve">artners </w:t>
      </w:r>
      <w:r w:rsidR="00650A61">
        <w:rPr>
          <w:rFonts w:asciiTheme="minorHAnsi" w:hAnsiTheme="minorHAnsi"/>
          <w:sz w:val="22"/>
          <w:szCs w:val="22"/>
        </w:rPr>
        <w:t>and S</w:t>
      </w:r>
      <w:r w:rsidR="001D2A33" w:rsidRPr="00650A61">
        <w:rPr>
          <w:rFonts w:asciiTheme="minorHAnsi" w:hAnsiTheme="minorHAnsi"/>
          <w:sz w:val="22"/>
          <w:szCs w:val="22"/>
        </w:rPr>
        <w:t>ponsors</w:t>
      </w:r>
      <w:r w:rsidR="00CE2A32">
        <w:rPr>
          <w:rFonts w:asciiTheme="minorHAnsi" w:hAnsiTheme="minorHAnsi"/>
          <w:sz w:val="22"/>
          <w:szCs w:val="22"/>
        </w:rPr>
        <w:t xml:space="preserve"> too and open this group to the wider network</w:t>
      </w:r>
      <w:r w:rsidR="00851FFA" w:rsidRPr="00650A61">
        <w:rPr>
          <w:rFonts w:asciiTheme="minorHAnsi" w:hAnsiTheme="minorHAnsi"/>
          <w:sz w:val="22"/>
          <w:szCs w:val="22"/>
        </w:rPr>
        <w:t xml:space="preserve">. </w:t>
      </w:r>
      <w:r w:rsidR="00CE2A32">
        <w:rPr>
          <w:rFonts w:asciiTheme="minorHAnsi" w:hAnsiTheme="minorHAnsi"/>
          <w:sz w:val="22"/>
          <w:szCs w:val="22"/>
        </w:rPr>
        <w:t>It is important that we</w:t>
      </w:r>
      <w:r w:rsidR="001D2A33" w:rsidRPr="00650A61">
        <w:rPr>
          <w:rFonts w:asciiTheme="minorHAnsi" w:hAnsiTheme="minorHAnsi"/>
          <w:sz w:val="22"/>
          <w:szCs w:val="22"/>
        </w:rPr>
        <w:t xml:space="preserve"> change the language from ‘MEDIN’ to ‘we’</w:t>
      </w:r>
      <w:r w:rsidR="00CE2A32">
        <w:rPr>
          <w:rFonts w:asciiTheme="minorHAnsi" w:hAnsiTheme="minorHAnsi"/>
          <w:sz w:val="22"/>
          <w:szCs w:val="22"/>
        </w:rPr>
        <w:t xml:space="preserve"> as every person within </w:t>
      </w:r>
      <w:r w:rsidR="0038149F">
        <w:rPr>
          <w:rFonts w:asciiTheme="minorHAnsi" w:hAnsiTheme="minorHAnsi"/>
          <w:sz w:val="22"/>
          <w:szCs w:val="22"/>
        </w:rPr>
        <w:t>ME</w:t>
      </w:r>
      <w:r w:rsidR="00CA44E6">
        <w:rPr>
          <w:rFonts w:asciiTheme="minorHAnsi" w:hAnsiTheme="minorHAnsi"/>
          <w:sz w:val="22"/>
          <w:szCs w:val="22"/>
        </w:rPr>
        <w:t>DI</w:t>
      </w:r>
      <w:r w:rsidR="0038149F">
        <w:rPr>
          <w:rFonts w:asciiTheme="minorHAnsi" w:hAnsiTheme="minorHAnsi"/>
          <w:sz w:val="22"/>
          <w:szCs w:val="22"/>
        </w:rPr>
        <w:t xml:space="preserve">N partner </w:t>
      </w:r>
      <w:r w:rsidR="00CE2A32">
        <w:rPr>
          <w:rFonts w:asciiTheme="minorHAnsi" w:hAnsiTheme="minorHAnsi"/>
          <w:sz w:val="22"/>
          <w:szCs w:val="22"/>
        </w:rPr>
        <w:t>organisations are a part of MEDIN.</w:t>
      </w:r>
    </w:p>
    <w:p w14:paraId="7D3884C9" w14:textId="77777777" w:rsidR="00650A61" w:rsidRPr="00650A61" w:rsidRDefault="00650A61" w:rsidP="00650A61">
      <w:pPr>
        <w:rPr>
          <w:rFonts w:asciiTheme="minorHAnsi" w:hAnsiTheme="minorHAnsi"/>
          <w:sz w:val="22"/>
          <w:szCs w:val="22"/>
        </w:rPr>
      </w:pPr>
    </w:p>
    <w:p w14:paraId="7C4B0B20" w14:textId="4CD77911" w:rsidR="00851FFA" w:rsidRPr="00851FFA" w:rsidRDefault="00851FFA" w:rsidP="00447847">
      <w:pPr>
        <w:pStyle w:val="ListParagraph"/>
        <w:rPr>
          <w:rFonts w:asciiTheme="minorHAnsi" w:hAnsiTheme="minorHAnsi"/>
          <w:b/>
          <w:sz w:val="22"/>
          <w:szCs w:val="22"/>
        </w:rPr>
      </w:pPr>
      <w:r w:rsidRPr="00851FFA">
        <w:rPr>
          <w:rFonts w:asciiTheme="minorHAnsi" w:hAnsiTheme="minorHAnsi"/>
          <w:b/>
          <w:sz w:val="22"/>
          <w:szCs w:val="22"/>
        </w:rPr>
        <w:t>ACTION 1.1 Charlotte to draft a communication task list in priority order.</w:t>
      </w:r>
    </w:p>
    <w:p w14:paraId="65F6D16B" w14:textId="77777777" w:rsidR="00447847" w:rsidRDefault="00447847" w:rsidP="00447847">
      <w:pPr>
        <w:pStyle w:val="ListParagraph"/>
        <w:rPr>
          <w:rFonts w:asciiTheme="minorHAnsi" w:hAnsiTheme="minorHAnsi"/>
          <w:sz w:val="22"/>
          <w:szCs w:val="22"/>
        </w:rPr>
      </w:pPr>
    </w:p>
    <w:p w14:paraId="48CCED62" w14:textId="77777777" w:rsidR="00447847" w:rsidRPr="00447847" w:rsidRDefault="00447847" w:rsidP="00447847">
      <w:pPr>
        <w:pStyle w:val="ListParagraph"/>
        <w:rPr>
          <w:rFonts w:asciiTheme="minorHAnsi" w:hAnsiTheme="minorHAnsi"/>
          <w:sz w:val="22"/>
          <w:szCs w:val="22"/>
        </w:rPr>
      </w:pPr>
    </w:p>
    <w:p w14:paraId="78BB9793" w14:textId="77777777" w:rsidR="006B747A" w:rsidRDefault="009C7D99" w:rsidP="0025583C">
      <w:pPr>
        <w:pStyle w:val="Heading2"/>
        <w:numPr>
          <w:ilvl w:val="0"/>
          <w:numId w:val="16"/>
        </w:numPr>
      </w:pPr>
      <w:r w:rsidRPr="001D2A33">
        <w:t>V</w:t>
      </w:r>
      <w:r w:rsidR="003A7964" w:rsidRPr="001D2A33">
        <w:t xml:space="preserve">ision and strategy for </w:t>
      </w:r>
      <w:r w:rsidRPr="001D2A33">
        <w:t xml:space="preserve">MEDIN </w:t>
      </w:r>
      <w:r w:rsidR="003A7964" w:rsidRPr="001D2A33">
        <w:t>communications work</w:t>
      </w:r>
      <w:r w:rsidR="00866D5A">
        <w:t xml:space="preserve"> </w:t>
      </w:r>
      <w:r w:rsidR="003A7964" w:rsidRPr="001D2A33">
        <w:t>stream</w:t>
      </w:r>
    </w:p>
    <w:p w14:paraId="4FB2CD79" w14:textId="77777777" w:rsidR="002A5CD2" w:rsidRPr="002A5CD2" w:rsidRDefault="002A5CD2" w:rsidP="002A5CD2"/>
    <w:p w14:paraId="098ABE64" w14:textId="190F9716" w:rsidR="0082066D" w:rsidRDefault="002A5CD2" w:rsidP="00F5184F">
      <w:pPr>
        <w:jc w:val="both"/>
        <w:rPr>
          <w:rFonts w:asciiTheme="minorHAnsi" w:hAnsiTheme="minorHAnsi"/>
          <w:sz w:val="22"/>
          <w:szCs w:val="22"/>
        </w:rPr>
      </w:pPr>
      <w:r>
        <w:rPr>
          <w:rFonts w:asciiTheme="minorHAnsi" w:hAnsiTheme="minorHAnsi"/>
          <w:sz w:val="22"/>
          <w:szCs w:val="22"/>
        </w:rPr>
        <w:t>The MEDIN Communications vision and strategy should address the need for a</w:t>
      </w:r>
      <w:r w:rsidR="00851FFA" w:rsidRPr="002A5CD2">
        <w:rPr>
          <w:rFonts w:asciiTheme="minorHAnsi" w:hAnsiTheme="minorHAnsi"/>
          <w:sz w:val="22"/>
          <w:szCs w:val="22"/>
        </w:rPr>
        <w:t xml:space="preserve"> c</w:t>
      </w:r>
      <w:r w:rsidR="001D2A33" w:rsidRPr="002A5CD2">
        <w:rPr>
          <w:rFonts w:asciiTheme="minorHAnsi" w:hAnsiTheme="minorHAnsi"/>
          <w:sz w:val="22"/>
          <w:szCs w:val="22"/>
        </w:rPr>
        <w:t xml:space="preserve">loser relationship </w:t>
      </w:r>
      <w:r w:rsidR="00D102A0">
        <w:rPr>
          <w:rFonts w:asciiTheme="minorHAnsi" w:hAnsiTheme="minorHAnsi"/>
          <w:sz w:val="22"/>
          <w:szCs w:val="22"/>
        </w:rPr>
        <w:t>between the communications teams across the MEDIN partnership.</w:t>
      </w:r>
      <w:r w:rsidR="00674B1D">
        <w:rPr>
          <w:rFonts w:asciiTheme="minorHAnsi" w:hAnsiTheme="minorHAnsi"/>
          <w:sz w:val="22"/>
          <w:szCs w:val="22"/>
        </w:rPr>
        <w:t xml:space="preserve"> </w:t>
      </w:r>
      <w:r w:rsidR="0082066D">
        <w:rPr>
          <w:rFonts w:asciiTheme="minorHAnsi" w:hAnsiTheme="minorHAnsi"/>
          <w:sz w:val="22"/>
          <w:szCs w:val="22"/>
        </w:rPr>
        <w:t xml:space="preserve">The group </w:t>
      </w:r>
      <w:r w:rsidR="00674B1D">
        <w:rPr>
          <w:rFonts w:asciiTheme="minorHAnsi" w:hAnsiTheme="minorHAnsi"/>
          <w:sz w:val="22"/>
          <w:szCs w:val="22"/>
        </w:rPr>
        <w:t>needs to</w:t>
      </w:r>
      <w:r w:rsidR="0082066D">
        <w:rPr>
          <w:rFonts w:asciiTheme="minorHAnsi" w:hAnsiTheme="minorHAnsi"/>
          <w:sz w:val="22"/>
          <w:szCs w:val="22"/>
        </w:rPr>
        <w:t xml:space="preserve"> remember that budget and resource are highly variable throughout the network.</w:t>
      </w:r>
      <w:r w:rsidR="00B700F4" w:rsidRPr="00650A61">
        <w:rPr>
          <w:rFonts w:asciiTheme="minorHAnsi" w:hAnsiTheme="minorHAnsi"/>
          <w:sz w:val="22"/>
          <w:szCs w:val="22"/>
        </w:rPr>
        <w:t xml:space="preserve"> </w:t>
      </w:r>
      <w:r w:rsidR="0082066D">
        <w:rPr>
          <w:rFonts w:asciiTheme="minorHAnsi" w:hAnsiTheme="minorHAnsi"/>
          <w:sz w:val="22"/>
          <w:szCs w:val="22"/>
        </w:rPr>
        <w:t xml:space="preserve">However, </w:t>
      </w:r>
      <w:r w:rsidR="00650A61" w:rsidRPr="00650A61">
        <w:rPr>
          <w:rFonts w:asciiTheme="minorHAnsi" w:hAnsiTheme="minorHAnsi"/>
          <w:sz w:val="22"/>
          <w:szCs w:val="22"/>
        </w:rPr>
        <w:t>tasks within this group should also be achievable without a</w:t>
      </w:r>
      <w:r w:rsidR="0082066D">
        <w:rPr>
          <w:rFonts w:asciiTheme="minorHAnsi" w:hAnsiTheme="minorHAnsi"/>
          <w:sz w:val="22"/>
          <w:szCs w:val="22"/>
        </w:rPr>
        <w:t>n official</w:t>
      </w:r>
      <w:r w:rsidR="00650A61" w:rsidRPr="00650A61">
        <w:rPr>
          <w:rFonts w:asciiTheme="minorHAnsi" w:hAnsiTheme="minorHAnsi"/>
          <w:sz w:val="22"/>
          <w:szCs w:val="22"/>
        </w:rPr>
        <w:t xml:space="preserve"> budget.</w:t>
      </w:r>
    </w:p>
    <w:p w14:paraId="2AB6B668" w14:textId="77777777" w:rsidR="0082066D" w:rsidRDefault="0082066D" w:rsidP="00F5184F">
      <w:pPr>
        <w:jc w:val="both"/>
        <w:rPr>
          <w:rFonts w:asciiTheme="minorHAnsi" w:hAnsiTheme="minorHAnsi"/>
          <w:sz w:val="22"/>
          <w:szCs w:val="22"/>
        </w:rPr>
      </w:pPr>
    </w:p>
    <w:p w14:paraId="3E807079" w14:textId="77777777" w:rsidR="00B700F4" w:rsidRPr="00650A61" w:rsidRDefault="00650A61" w:rsidP="00F5184F">
      <w:pPr>
        <w:jc w:val="both"/>
        <w:rPr>
          <w:rFonts w:asciiTheme="minorHAnsi" w:hAnsiTheme="minorHAnsi"/>
          <w:sz w:val="22"/>
          <w:szCs w:val="22"/>
        </w:rPr>
      </w:pPr>
      <w:r>
        <w:rPr>
          <w:rFonts w:asciiTheme="minorHAnsi" w:hAnsiTheme="minorHAnsi"/>
          <w:sz w:val="22"/>
          <w:szCs w:val="22"/>
        </w:rPr>
        <w:t xml:space="preserve">MEDIN could assist with </w:t>
      </w:r>
      <w:r w:rsidR="00B700F4" w:rsidRPr="00650A61">
        <w:rPr>
          <w:rFonts w:asciiTheme="minorHAnsi" w:hAnsiTheme="minorHAnsi"/>
          <w:sz w:val="22"/>
          <w:szCs w:val="22"/>
        </w:rPr>
        <w:t>communicating and developing ocean literacy</w:t>
      </w:r>
      <w:r w:rsidR="0082066D">
        <w:rPr>
          <w:rFonts w:asciiTheme="minorHAnsi" w:hAnsiTheme="minorHAnsi"/>
          <w:sz w:val="22"/>
          <w:szCs w:val="22"/>
        </w:rPr>
        <w:t xml:space="preserve">. </w:t>
      </w:r>
      <w:bookmarkStart w:id="1" w:name="_Hlk115364886"/>
      <w:r w:rsidRPr="00650A61">
        <w:rPr>
          <w:rFonts w:asciiTheme="minorHAnsi" w:hAnsiTheme="minorHAnsi"/>
          <w:sz w:val="22"/>
          <w:szCs w:val="22"/>
        </w:rPr>
        <w:t>Creat</w:t>
      </w:r>
      <w:r w:rsidR="0082066D">
        <w:rPr>
          <w:rFonts w:asciiTheme="minorHAnsi" w:hAnsiTheme="minorHAnsi"/>
          <w:sz w:val="22"/>
          <w:szCs w:val="22"/>
        </w:rPr>
        <w:t xml:space="preserve">ing </w:t>
      </w:r>
      <w:r w:rsidRPr="00650A61">
        <w:rPr>
          <w:rFonts w:asciiTheme="minorHAnsi" w:hAnsiTheme="minorHAnsi"/>
          <w:sz w:val="22"/>
          <w:szCs w:val="22"/>
        </w:rPr>
        <w:t xml:space="preserve">profiles of types of </w:t>
      </w:r>
      <w:r w:rsidR="0082066D" w:rsidRPr="00650A61">
        <w:rPr>
          <w:rFonts w:asciiTheme="minorHAnsi" w:hAnsiTheme="minorHAnsi"/>
          <w:sz w:val="22"/>
          <w:szCs w:val="22"/>
        </w:rPr>
        <w:t>users</w:t>
      </w:r>
      <w:r w:rsidR="00B26D7B">
        <w:rPr>
          <w:rFonts w:asciiTheme="minorHAnsi" w:hAnsiTheme="minorHAnsi"/>
          <w:sz w:val="22"/>
          <w:szCs w:val="22"/>
        </w:rPr>
        <w:t xml:space="preserve"> that</w:t>
      </w:r>
      <w:r w:rsidRPr="00650A61">
        <w:rPr>
          <w:rFonts w:asciiTheme="minorHAnsi" w:hAnsiTheme="minorHAnsi"/>
          <w:sz w:val="22"/>
          <w:szCs w:val="22"/>
        </w:rPr>
        <w:t xml:space="preserve"> </w:t>
      </w:r>
      <w:r>
        <w:rPr>
          <w:rFonts w:asciiTheme="minorHAnsi" w:hAnsiTheme="minorHAnsi"/>
          <w:sz w:val="22"/>
          <w:szCs w:val="22"/>
        </w:rPr>
        <w:t>we</w:t>
      </w:r>
      <w:r w:rsidRPr="00650A61">
        <w:rPr>
          <w:rFonts w:asciiTheme="minorHAnsi" w:hAnsiTheme="minorHAnsi"/>
          <w:sz w:val="22"/>
          <w:szCs w:val="22"/>
        </w:rPr>
        <w:t xml:space="preserve"> want to target</w:t>
      </w:r>
      <w:bookmarkEnd w:id="1"/>
      <w:r w:rsidR="0082066D">
        <w:rPr>
          <w:rFonts w:asciiTheme="minorHAnsi" w:hAnsiTheme="minorHAnsi"/>
          <w:sz w:val="22"/>
          <w:szCs w:val="22"/>
        </w:rPr>
        <w:t>, including</w:t>
      </w:r>
      <w:r w:rsidRPr="00650A61">
        <w:rPr>
          <w:rFonts w:asciiTheme="minorHAnsi" w:hAnsiTheme="minorHAnsi"/>
          <w:sz w:val="22"/>
          <w:szCs w:val="22"/>
        </w:rPr>
        <w:t xml:space="preserve"> different </w:t>
      </w:r>
      <w:r>
        <w:rPr>
          <w:rFonts w:asciiTheme="minorHAnsi" w:hAnsiTheme="minorHAnsi"/>
          <w:sz w:val="22"/>
          <w:szCs w:val="22"/>
        </w:rPr>
        <w:t>groups of people with different interests</w:t>
      </w:r>
      <w:r w:rsidR="0082066D">
        <w:rPr>
          <w:rFonts w:asciiTheme="minorHAnsi" w:hAnsiTheme="minorHAnsi"/>
          <w:sz w:val="22"/>
          <w:szCs w:val="22"/>
        </w:rPr>
        <w:t xml:space="preserve"> is a method of targeted outreach</w:t>
      </w:r>
      <w:r>
        <w:rPr>
          <w:rFonts w:asciiTheme="minorHAnsi" w:hAnsiTheme="minorHAnsi"/>
          <w:sz w:val="22"/>
          <w:szCs w:val="22"/>
        </w:rPr>
        <w:t xml:space="preserve">. </w:t>
      </w:r>
      <w:r w:rsidR="0082066D">
        <w:rPr>
          <w:rFonts w:asciiTheme="minorHAnsi" w:hAnsiTheme="minorHAnsi"/>
          <w:sz w:val="22"/>
          <w:szCs w:val="22"/>
        </w:rPr>
        <w:t>We must endeavour to e</w:t>
      </w:r>
      <w:r>
        <w:rPr>
          <w:rFonts w:asciiTheme="minorHAnsi" w:hAnsiTheme="minorHAnsi"/>
          <w:sz w:val="22"/>
          <w:szCs w:val="22"/>
        </w:rPr>
        <w:t>nsure everyone is “speaking the same language”.</w:t>
      </w:r>
      <w:r w:rsidR="0082066D">
        <w:rPr>
          <w:rFonts w:asciiTheme="minorHAnsi" w:hAnsiTheme="minorHAnsi"/>
          <w:sz w:val="22"/>
          <w:szCs w:val="22"/>
        </w:rPr>
        <w:t xml:space="preserve"> </w:t>
      </w:r>
      <w:r w:rsidRPr="00650A61">
        <w:rPr>
          <w:rFonts w:asciiTheme="minorHAnsi" w:hAnsiTheme="minorHAnsi"/>
          <w:sz w:val="22"/>
          <w:szCs w:val="22"/>
        </w:rPr>
        <w:t>MEDIN could create b</w:t>
      </w:r>
      <w:r w:rsidR="00B700F4" w:rsidRPr="00650A61">
        <w:rPr>
          <w:rFonts w:asciiTheme="minorHAnsi" w:hAnsiTheme="minorHAnsi"/>
          <w:sz w:val="22"/>
          <w:szCs w:val="22"/>
        </w:rPr>
        <w:t xml:space="preserve">asic pages of </w:t>
      </w:r>
      <w:r w:rsidRPr="00650A61">
        <w:rPr>
          <w:rFonts w:asciiTheme="minorHAnsi" w:hAnsiTheme="minorHAnsi"/>
          <w:sz w:val="22"/>
          <w:szCs w:val="22"/>
        </w:rPr>
        <w:t xml:space="preserve">data management </w:t>
      </w:r>
      <w:r w:rsidR="00B700F4" w:rsidRPr="00650A61">
        <w:rPr>
          <w:rFonts w:asciiTheme="minorHAnsi" w:hAnsiTheme="minorHAnsi"/>
          <w:sz w:val="22"/>
          <w:szCs w:val="22"/>
        </w:rPr>
        <w:t>best practices</w:t>
      </w:r>
      <w:r w:rsidR="0082066D">
        <w:rPr>
          <w:rFonts w:asciiTheme="minorHAnsi" w:hAnsiTheme="minorHAnsi"/>
          <w:sz w:val="22"/>
          <w:szCs w:val="22"/>
        </w:rPr>
        <w:t xml:space="preserve">. For example, </w:t>
      </w:r>
      <w:r w:rsidR="00B700F4" w:rsidRPr="00650A61">
        <w:rPr>
          <w:rFonts w:asciiTheme="minorHAnsi" w:hAnsiTheme="minorHAnsi"/>
          <w:sz w:val="22"/>
          <w:szCs w:val="22"/>
        </w:rPr>
        <w:t>archiving with MEDIN for longer term curatio</w:t>
      </w:r>
      <w:r>
        <w:rPr>
          <w:rFonts w:asciiTheme="minorHAnsi" w:hAnsiTheme="minorHAnsi"/>
          <w:sz w:val="22"/>
          <w:szCs w:val="22"/>
        </w:rPr>
        <w:t>n, alongside p</w:t>
      </w:r>
      <w:r w:rsidR="00B700F4" w:rsidRPr="00650A61">
        <w:rPr>
          <w:rFonts w:asciiTheme="minorHAnsi" w:hAnsiTheme="minorHAnsi"/>
          <w:sz w:val="22"/>
          <w:szCs w:val="22"/>
        </w:rPr>
        <w:t>romoting</w:t>
      </w:r>
      <w:r>
        <w:rPr>
          <w:rFonts w:asciiTheme="minorHAnsi" w:hAnsiTheme="minorHAnsi"/>
          <w:sz w:val="22"/>
          <w:szCs w:val="22"/>
        </w:rPr>
        <w:t xml:space="preserve"> MEDIN</w:t>
      </w:r>
      <w:r w:rsidR="00B700F4" w:rsidRPr="00650A61">
        <w:rPr>
          <w:rFonts w:asciiTheme="minorHAnsi" w:hAnsiTheme="minorHAnsi"/>
          <w:sz w:val="22"/>
          <w:szCs w:val="22"/>
        </w:rPr>
        <w:t xml:space="preserve"> standards</w:t>
      </w:r>
      <w:r>
        <w:rPr>
          <w:rFonts w:asciiTheme="minorHAnsi" w:hAnsiTheme="minorHAnsi"/>
          <w:sz w:val="22"/>
          <w:szCs w:val="22"/>
        </w:rPr>
        <w:t xml:space="preserve"> and principles.</w:t>
      </w:r>
    </w:p>
    <w:p w14:paraId="6067B0BD" w14:textId="77777777" w:rsidR="00B700F4" w:rsidRDefault="00B700F4" w:rsidP="00B700F4">
      <w:pPr>
        <w:rPr>
          <w:rFonts w:asciiTheme="minorHAnsi" w:hAnsiTheme="minorHAnsi"/>
          <w:sz w:val="22"/>
          <w:szCs w:val="22"/>
        </w:rPr>
      </w:pPr>
    </w:p>
    <w:p w14:paraId="04F43A40" w14:textId="67B7CC18" w:rsidR="0038149F" w:rsidRPr="00851FFA" w:rsidRDefault="0038149F" w:rsidP="00D93ECA">
      <w:pPr>
        <w:rPr>
          <w:rFonts w:asciiTheme="minorHAnsi" w:hAnsiTheme="minorHAnsi"/>
          <w:b/>
          <w:sz w:val="22"/>
          <w:szCs w:val="22"/>
        </w:rPr>
      </w:pPr>
      <w:r>
        <w:rPr>
          <w:rFonts w:asciiTheme="minorHAnsi" w:hAnsiTheme="minorHAnsi"/>
          <w:b/>
          <w:sz w:val="22"/>
          <w:szCs w:val="22"/>
        </w:rPr>
        <w:t xml:space="preserve">ACTION 1.2 Charlotte to draft a </w:t>
      </w:r>
      <w:bookmarkStart w:id="2" w:name="_Hlk115364861"/>
      <w:r>
        <w:rPr>
          <w:rFonts w:asciiTheme="minorHAnsi" w:hAnsiTheme="minorHAnsi"/>
          <w:b/>
          <w:sz w:val="22"/>
          <w:szCs w:val="22"/>
        </w:rPr>
        <w:t xml:space="preserve">MEDIN communications vision and strategy </w:t>
      </w:r>
      <w:bookmarkEnd w:id="2"/>
      <w:r>
        <w:rPr>
          <w:rFonts w:asciiTheme="minorHAnsi" w:hAnsiTheme="minorHAnsi"/>
          <w:b/>
          <w:sz w:val="22"/>
          <w:szCs w:val="22"/>
        </w:rPr>
        <w:t xml:space="preserve">for discussion at next meeting. </w:t>
      </w:r>
    </w:p>
    <w:p w14:paraId="286B58D5" w14:textId="77777777" w:rsidR="00B700F4" w:rsidRDefault="00B700F4" w:rsidP="00B700F4">
      <w:pPr>
        <w:rPr>
          <w:rFonts w:asciiTheme="minorHAnsi" w:hAnsiTheme="minorHAnsi"/>
          <w:sz w:val="22"/>
          <w:szCs w:val="22"/>
        </w:rPr>
      </w:pPr>
    </w:p>
    <w:p w14:paraId="393BA3F8" w14:textId="111DA291" w:rsidR="00851FFA" w:rsidRPr="00851FFA" w:rsidRDefault="00851FFA" w:rsidP="00B700F4">
      <w:pPr>
        <w:rPr>
          <w:rFonts w:asciiTheme="minorHAnsi" w:hAnsiTheme="minorHAnsi"/>
          <w:b/>
          <w:sz w:val="22"/>
          <w:szCs w:val="22"/>
        </w:rPr>
      </w:pPr>
      <w:r w:rsidRPr="00851FFA">
        <w:rPr>
          <w:rFonts w:asciiTheme="minorHAnsi" w:hAnsiTheme="minorHAnsi"/>
          <w:b/>
          <w:sz w:val="22"/>
          <w:szCs w:val="22"/>
        </w:rPr>
        <w:t xml:space="preserve">ACTION 1.3 Charlotte to create a document including a list of hashtags for social media managers </w:t>
      </w:r>
      <w:r w:rsidR="0038149F">
        <w:rPr>
          <w:rFonts w:asciiTheme="minorHAnsi" w:hAnsiTheme="minorHAnsi"/>
          <w:b/>
          <w:sz w:val="22"/>
          <w:szCs w:val="22"/>
        </w:rPr>
        <w:t xml:space="preserve">at MEDIN partner organisations </w:t>
      </w:r>
      <w:r w:rsidRPr="00851FFA">
        <w:rPr>
          <w:rFonts w:asciiTheme="minorHAnsi" w:hAnsiTheme="minorHAnsi"/>
          <w:b/>
          <w:sz w:val="22"/>
          <w:szCs w:val="22"/>
        </w:rPr>
        <w:t xml:space="preserve">to utilise. </w:t>
      </w:r>
    </w:p>
    <w:p w14:paraId="400E2A99" w14:textId="77777777" w:rsidR="00B700F4" w:rsidRDefault="00B700F4" w:rsidP="00B700F4">
      <w:pPr>
        <w:rPr>
          <w:rFonts w:asciiTheme="minorHAnsi" w:hAnsiTheme="minorHAnsi"/>
          <w:sz w:val="22"/>
          <w:szCs w:val="22"/>
        </w:rPr>
      </w:pPr>
    </w:p>
    <w:p w14:paraId="7A8510B0" w14:textId="77777777" w:rsidR="00B700F4" w:rsidRPr="00B700F4" w:rsidRDefault="00B700F4" w:rsidP="00F5184F">
      <w:pPr>
        <w:jc w:val="both"/>
        <w:rPr>
          <w:rFonts w:asciiTheme="minorHAnsi" w:hAnsiTheme="minorHAnsi"/>
          <w:sz w:val="22"/>
          <w:szCs w:val="22"/>
        </w:rPr>
      </w:pPr>
    </w:p>
    <w:p w14:paraId="5DDE195C" w14:textId="77777777" w:rsidR="00645BB8" w:rsidRPr="001D2A33" w:rsidRDefault="00AA221C" w:rsidP="00F5184F">
      <w:pPr>
        <w:pStyle w:val="Heading2"/>
        <w:numPr>
          <w:ilvl w:val="0"/>
          <w:numId w:val="16"/>
        </w:numPr>
        <w:jc w:val="both"/>
      </w:pPr>
      <w:r w:rsidRPr="001D2A33">
        <w:t>AOB</w:t>
      </w:r>
      <w:r w:rsidR="004D7298" w:rsidRPr="001D2A33">
        <w:tab/>
      </w:r>
    </w:p>
    <w:p w14:paraId="2C7FCE24" w14:textId="77777777" w:rsidR="00650A61" w:rsidRDefault="009A5402" w:rsidP="00F5184F">
      <w:pPr>
        <w:pStyle w:val="ListParagraph"/>
        <w:numPr>
          <w:ilvl w:val="1"/>
          <w:numId w:val="4"/>
        </w:numPr>
        <w:jc w:val="both"/>
        <w:rPr>
          <w:rFonts w:asciiTheme="minorHAnsi" w:hAnsiTheme="minorHAnsi"/>
          <w:sz w:val="22"/>
          <w:szCs w:val="22"/>
        </w:rPr>
      </w:pPr>
      <w:r>
        <w:rPr>
          <w:rFonts w:asciiTheme="minorHAnsi" w:hAnsiTheme="minorHAnsi"/>
          <w:sz w:val="22"/>
          <w:szCs w:val="22"/>
        </w:rPr>
        <w:t xml:space="preserve">Terms of reference </w:t>
      </w:r>
      <w:r w:rsidR="00310B4E">
        <w:rPr>
          <w:rFonts w:asciiTheme="minorHAnsi" w:hAnsiTheme="minorHAnsi"/>
          <w:sz w:val="22"/>
          <w:szCs w:val="22"/>
        </w:rPr>
        <w:t xml:space="preserve"> </w:t>
      </w:r>
    </w:p>
    <w:p w14:paraId="3E140E40" w14:textId="4EFA41A1" w:rsidR="00310B4E" w:rsidRDefault="00650A61" w:rsidP="00F5184F">
      <w:pPr>
        <w:jc w:val="both"/>
        <w:rPr>
          <w:rFonts w:asciiTheme="minorHAnsi" w:hAnsiTheme="minorHAnsi"/>
          <w:sz w:val="22"/>
          <w:szCs w:val="22"/>
        </w:rPr>
      </w:pPr>
      <w:r>
        <w:rPr>
          <w:rFonts w:asciiTheme="minorHAnsi" w:hAnsiTheme="minorHAnsi"/>
          <w:sz w:val="22"/>
          <w:szCs w:val="22"/>
        </w:rPr>
        <w:t>This MEDIN communications working group meeting will be held monthly, then quarterly</w:t>
      </w:r>
      <w:r w:rsidR="00A42404">
        <w:rPr>
          <w:rFonts w:asciiTheme="minorHAnsi" w:hAnsiTheme="minorHAnsi"/>
          <w:sz w:val="22"/>
          <w:szCs w:val="22"/>
        </w:rPr>
        <w:t>,</w:t>
      </w:r>
      <w:r>
        <w:rPr>
          <w:rFonts w:asciiTheme="minorHAnsi" w:hAnsiTheme="minorHAnsi"/>
          <w:sz w:val="22"/>
          <w:szCs w:val="22"/>
        </w:rPr>
        <w:t xml:space="preserve"> after concluding the plan of action. </w:t>
      </w:r>
      <w:r w:rsidR="00310B4E" w:rsidRPr="00650A61">
        <w:rPr>
          <w:rFonts w:asciiTheme="minorHAnsi" w:hAnsiTheme="minorHAnsi"/>
          <w:sz w:val="22"/>
          <w:szCs w:val="22"/>
        </w:rPr>
        <w:t xml:space="preserve"> </w:t>
      </w:r>
      <w:r>
        <w:rPr>
          <w:rFonts w:asciiTheme="minorHAnsi" w:hAnsiTheme="minorHAnsi"/>
          <w:sz w:val="22"/>
          <w:szCs w:val="22"/>
        </w:rPr>
        <w:t>Meetings can be held r</w:t>
      </w:r>
      <w:r w:rsidR="00310B4E" w:rsidRPr="00650A61">
        <w:rPr>
          <w:rFonts w:asciiTheme="minorHAnsi" w:hAnsiTheme="minorHAnsi"/>
          <w:sz w:val="22"/>
          <w:szCs w:val="22"/>
        </w:rPr>
        <w:t>egularly for direct comm</w:t>
      </w:r>
      <w:r w:rsidR="00A42404">
        <w:rPr>
          <w:rFonts w:asciiTheme="minorHAnsi" w:hAnsiTheme="minorHAnsi"/>
          <w:sz w:val="22"/>
          <w:szCs w:val="22"/>
        </w:rPr>
        <w:t>unication</w:t>
      </w:r>
      <w:r w:rsidR="00310B4E" w:rsidRPr="00650A61">
        <w:rPr>
          <w:rFonts w:asciiTheme="minorHAnsi" w:hAnsiTheme="minorHAnsi"/>
          <w:sz w:val="22"/>
          <w:szCs w:val="22"/>
        </w:rPr>
        <w:t>s</w:t>
      </w:r>
      <w:r>
        <w:rPr>
          <w:rFonts w:asciiTheme="minorHAnsi" w:hAnsiTheme="minorHAnsi"/>
          <w:sz w:val="22"/>
          <w:szCs w:val="22"/>
        </w:rPr>
        <w:t xml:space="preserve"> volunteers</w:t>
      </w:r>
      <w:r w:rsidR="00310B4E" w:rsidRPr="00650A61">
        <w:rPr>
          <w:rFonts w:asciiTheme="minorHAnsi" w:hAnsiTheme="minorHAnsi"/>
          <w:sz w:val="22"/>
          <w:szCs w:val="22"/>
        </w:rPr>
        <w:t xml:space="preserve"> and quarterly</w:t>
      </w:r>
      <w:r w:rsidR="00A42404">
        <w:rPr>
          <w:rFonts w:asciiTheme="minorHAnsi" w:hAnsiTheme="minorHAnsi"/>
          <w:sz w:val="22"/>
          <w:szCs w:val="22"/>
        </w:rPr>
        <w:t xml:space="preserve"> or </w:t>
      </w:r>
      <w:r w:rsidR="00310B4E" w:rsidRPr="00650A61">
        <w:rPr>
          <w:rFonts w:asciiTheme="minorHAnsi" w:hAnsiTheme="minorHAnsi"/>
          <w:sz w:val="22"/>
          <w:szCs w:val="22"/>
        </w:rPr>
        <w:t>twice a year for wider groups</w:t>
      </w:r>
      <w:r>
        <w:rPr>
          <w:rFonts w:asciiTheme="minorHAnsi" w:hAnsiTheme="minorHAnsi"/>
          <w:sz w:val="22"/>
          <w:szCs w:val="22"/>
        </w:rPr>
        <w:t xml:space="preserve"> e.g. MEDIN </w:t>
      </w:r>
      <w:r w:rsidR="00310B4E" w:rsidRPr="00650A61">
        <w:rPr>
          <w:rFonts w:asciiTheme="minorHAnsi" w:hAnsiTheme="minorHAnsi"/>
          <w:sz w:val="22"/>
          <w:szCs w:val="22"/>
        </w:rPr>
        <w:t>Sponsors</w:t>
      </w:r>
      <w:r w:rsidR="008119B2">
        <w:rPr>
          <w:rFonts w:asciiTheme="minorHAnsi" w:hAnsiTheme="minorHAnsi"/>
          <w:sz w:val="22"/>
          <w:szCs w:val="22"/>
        </w:rPr>
        <w:t xml:space="preserve"> and DACs</w:t>
      </w:r>
      <w:r>
        <w:rPr>
          <w:rFonts w:asciiTheme="minorHAnsi" w:hAnsiTheme="minorHAnsi"/>
          <w:sz w:val="22"/>
          <w:szCs w:val="22"/>
        </w:rPr>
        <w:t xml:space="preserve"> or at the Joint Working Group</w:t>
      </w:r>
      <w:r w:rsidR="00A42404">
        <w:rPr>
          <w:rFonts w:asciiTheme="minorHAnsi" w:hAnsiTheme="minorHAnsi"/>
          <w:sz w:val="22"/>
          <w:szCs w:val="22"/>
        </w:rPr>
        <w:t xml:space="preserve"> meeting</w:t>
      </w:r>
      <w:r>
        <w:rPr>
          <w:rFonts w:asciiTheme="minorHAnsi" w:hAnsiTheme="minorHAnsi"/>
          <w:sz w:val="22"/>
          <w:szCs w:val="22"/>
        </w:rPr>
        <w:t xml:space="preserve">. </w:t>
      </w:r>
    </w:p>
    <w:p w14:paraId="2273788E" w14:textId="77777777" w:rsidR="00650A61" w:rsidRPr="00650A61" w:rsidRDefault="00650A61" w:rsidP="00F5184F">
      <w:pPr>
        <w:jc w:val="both"/>
        <w:rPr>
          <w:rFonts w:asciiTheme="minorHAnsi" w:hAnsiTheme="minorHAnsi"/>
          <w:sz w:val="22"/>
          <w:szCs w:val="22"/>
        </w:rPr>
      </w:pPr>
    </w:p>
    <w:p w14:paraId="42E4A81E" w14:textId="77777777" w:rsidR="0025583C" w:rsidRDefault="0025583C" w:rsidP="00F5184F">
      <w:pPr>
        <w:jc w:val="both"/>
        <w:rPr>
          <w:rFonts w:asciiTheme="minorHAnsi" w:hAnsiTheme="minorHAnsi"/>
          <w:b/>
          <w:sz w:val="22"/>
          <w:szCs w:val="22"/>
        </w:rPr>
      </w:pPr>
      <w:r w:rsidRPr="0025583C">
        <w:rPr>
          <w:rFonts w:asciiTheme="minorHAnsi" w:hAnsiTheme="minorHAnsi"/>
          <w:b/>
          <w:sz w:val="22"/>
          <w:szCs w:val="22"/>
        </w:rPr>
        <w:t xml:space="preserve">ACTION 1.4. Charlotte and Clare to create a Terms of Reference document for this group. </w:t>
      </w:r>
    </w:p>
    <w:p w14:paraId="59125A24" w14:textId="77777777" w:rsidR="00683B75" w:rsidRPr="0025583C" w:rsidRDefault="00683B75" w:rsidP="00F5184F">
      <w:pPr>
        <w:jc w:val="both"/>
        <w:rPr>
          <w:rFonts w:asciiTheme="minorHAnsi" w:hAnsiTheme="minorHAnsi"/>
          <w:b/>
          <w:sz w:val="22"/>
          <w:szCs w:val="22"/>
        </w:rPr>
      </w:pPr>
    </w:p>
    <w:p w14:paraId="30190FB7" w14:textId="77777777" w:rsidR="00C10B15" w:rsidRDefault="00A42404" w:rsidP="00F5184F">
      <w:pPr>
        <w:pStyle w:val="ListParagraph"/>
        <w:numPr>
          <w:ilvl w:val="1"/>
          <w:numId w:val="4"/>
        </w:numPr>
        <w:jc w:val="both"/>
        <w:rPr>
          <w:rFonts w:asciiTheme="minorHAnsi" w:hAnsiTheme="minorHAnsi"/>
          <w:sz w:val="22"/>
          <w:szCs w:val="22"/>
        </w:rPr>
      </w:pPr>
      <w:r>
        <w:rPr>
          <w:rFonts w:asciiTheme="minorHAnsi" w:hAnsiTheme="minorHAnsi"/>
          <w:sz w:val="22"/>
          <w:szCs w:val="22"/>
        </w:rPr>
        <w:t>Methods</w:t>
      </w:r>
      <w:r w:rsidR="00C10B15">
        <w:rPr>
          <w:rFonts w:asciiTheme="minorHAnsi" w:hAnsiTheme="minorHAnsi"/>
          <w:sz w:val="22"/>
          <w:szCs w:val="22"/>
        </w:rPr>
        <w:t xml:space="preserve"> of communications? </w:t>
      </w:r>
    </w:p>
    <w:p w14:paraId="4C7CA3E4" w14:textId="77777777" w:rsidR="00A42404" w:rsidRDefault="00A42404" w:rsidP="00D93ECA">
      <w:pPr>
        <w:pStyle w:val="ListParagraph"/>
        <w:ind w:left="1494"/>
        <w:jc w:val="both"/>
        <w:rPr>
          <w:rFonts w:asciiTheme="minorHAnsi" w:hAnsiTheme="minorHAnsi"/>
          <w:sz w:val="22"/>
          <w:szCs w:val="22"/>
        </w:rPr>
      </w:pPr>
    </w:p>
    <w:p w14:paraId="64A83572" w14:textId="50D2C22B" w:rsidR="00B700F4" w:rsidRPr="00D93ECA" w:rsidRDefault="00B700F4" w:rsidP="00D93ECA">
      <w:pPr>
        <w:jc w:val="both"/>
        <w:rPr>
          <w:rFonts w:asciiTheme="minorHAnsi" w:hAnsiTheme="minorHAnsi"/>
          <w:sz w:val="22"/>
          <w:szCs w:val="22"/>
        </w:rPr>
      </w:pPr>
      <w:r w:rsidRPr="00D93ECA">
        <w:rPr>
          <w:rFonts w:asciiTheme="minorHAnsi" w:hAnsiTheme="minorHAnsi"/>
          <w:sz w:val="22"/>
          <w:szCs w:val="22"/>
        </w:rPr>
        <w:t>Teams</w:t>
      </w:r>
      <w:r w:rsidR="008119B2">
        <w:rPr>
          <w:rFonts w:asciiTheme="minorHAnsi" w:hAnsiTheme="minorHAnsi"/>
          <w:sz w:val="22"/>
          <w:szCs w:val="22"/>
        </w:rPr>
        <w:t xml:space="preserve">, Slack or </w:t>
      </w:r>
      <w:r w:rsidR="00683B75" w:rsidRPr="00D93ECA">
        <w:rPr>
          <w:rFonts w:asciiTheme="minorHAnsi" w:hAnsiTheme="minorHAnsi"/>
          <w:sz w:val="22"/>
          <w:szCs w:val="22"/>
        </w:rPr>
        <w:t>S</w:t>
      </w:r>
      <w:r w:rsidRPr="00D93ECA">
        <w:rPr>
          <w:rFonts w:asciiTheme="minorHAnsi" w:hAnsiTheme="minorHAnsi"/>
          <w:sz w:val="22"/>
          <w:szCs w:val="22"/>
        </w:rPr>
        <w:t>harepoint</w:t>
      </w:r>
      <w:r w:rsidR="00310B4E" w:rsidRPr="00D93ECA">
        <w:rPr>
          <w:rFonts w:asciiTheme="minorHAnsi" w:hAnsiTheme="minorHAnsi"/>
          <w:sz w:val="22"/>
          <w:szCs w:val="22"/>
        </w:rPr>
        <w:t xml:space="preserve"> </w:t>
      </w:r>
      <w:r w:rsidR="00683B75" w:rsidRPr="00D93ECA">
        <w:rPr>
          <w:rFonts w:asciiTheme="minorHAnsi" w:hAnsiTheme="minorHAnsi"/>
          <w:sz w:val="22"/>
          <w:szCs w:val="22"/>
        </w:rPr>
        <w:t xml:space="preserve">are the most common </w:t>
      </w:r>
      <w:r w:rsidR="00A42404" w:rsidRPr="00D93ECA">
        <w:rPr>
          <w:rFonts w:asciiTheme="minorHAnsi" w:hAnsiTheme="minorHAnsi"/>
          <w:sz w:val="22"/>
          <w:szCs w:val="22"/>
        </w:rPr>
        <w:t xml:space="preserve">communications channels </w:t>
      </w:r>
      <w:r w:rsidR="00683B75" w:rsidRPr="00D93ECA">
        <w:rPr>
          <w:rFonts w:asciiTheme="minorHAnsi" w:hAnsiTheme="minorHAnsi"/>
          <w:sz w:val="22"/>
          <w:szCs w:val="22"/>
        </w:rPr>
        <w:t xml:space="preserve">within the group. </w:t>
      </w:r>
    </w:p>
    <w:p w14:paraId="24174B87" w14:textId="77777777" w:rsidR="00683B75" w:rsidRDefault="00683B75" w:rsidP="00F5184F">
      <w:pPr>
        <w:pStyle w:val="ListParagraph"/>
        <w:jc w:val="both"/>
        <w:rPr>
          <w:rFonts w:asciiTheme="minorHAnsi" w:hAnsiTheme="minorHAnsi"/>
          <w:sz w:val="22"/>
          <w:szCs w:val="22"/>
        </w:rPr>
      </w:pPr>
    </w:p>
    <w:p w14:paraId="2CB95036" w14:textId="77777777" w:rsidR="00B700F4" w:rsidRPr="0025583C" w:rsidRDefault="0025583C" w:rsidP="00F5184F">
      <w:pPr>
        <w:jc w:val="both"/>
        <w:rPr>
          <w:rFonts w:asciiTheme="minorHAnsi" w:hAnsiTheme="minorHAnsi"/>
          <w:b/>
          <w:sz w:val="22"/>
          <w:szCs w:val="22"/>
        </w:rPr>
      </w:pPr>
      <w:r w:rsidRPr="0025583C">
        <w:rPr>
          <w:rFonts w:asciiTheme="minorHAnsi" w:hAnsiTheme="minorHAnsi"/>
          <w:b/>
          <w:sz w:val="22"/>
          <w:szCs w:val="22"/>
        </w:rPr>
        <w:t>ACTION 1.5. Charlotte and Clare to set up MEDIN Comm</w:t>
      </w:r>
      <w:r w:rsidR="00CA44E6">
        <w:rPr>
          <w:rFonts w:asciiTheme="minorHAnsi" w:hAnsiTheme="minorHAnsi"/>
          <w:b/>
          <w:sz w:val="22"/>
          <w:szCs w:val="22"/>
        </w:rPr>
        <w:t>unication</w:t>
      </w:r>
      <w:r w:rsidRPr="0025583C">
        <w:rPr>
          <w:rFonts w:asciiTheme="minorHAnsi" w:hAnsiTheme="minorHAnsi"/>
          <w:b/>
          <w:sz w:val="22"/>
          <w:szCs w:val="22"/>
        </w:rPr>
        <w:t xml:space="preserve">s team/channel for document sharing and between-meeting communication. </w:t>
      </w:r>
    </w:p>
    <w:p w14:paraId="5C46FD1C" w14:textId="77777777" w:rsidR="00B700F4" w:rsidRDefault="00B700F4" w:rsidP="00F5184F">
      <w:pPr>
        <w:jc w:val="both"/>
        <w:rPr>
          <w:rFonts w:asciiTheme="minorHAnsi" w:hAnsiTheme="minorHAnsi"/>
          <w:sz w:val="22"/>
          <w:szCs w:val="22"/>
        </w:rPr>
      </w:pPr>
    </w:p>
    <w:p w14:paraId="2A68FEAE" w14:textId="77777777" w:rsidR="00650A61" w:rsidRDefault="00650A61" w:rsidP="00F5184F">
      <w:pPr>
        <w:jc w:val="both"/>
        <w:rPr>
          <w:rFonts w:asciiTheme="minorHAnsi" w:hAnsiTheme="minorHAnsi"/>
          <w:sz w:val="22"/>
          <w:szCs w:val="22"/>
        </w:rPr>
      </w:pPr>
      <w:r>
        <w:rPr>
          <w:rFonts w:asciiTheme="minorHAnsi" w:hAnsiTheme="minorHAnsi"/>
          <w:sz w:val="22"/>
          <w:szCs w:val="22"/>
        </w:rPr>
        <w:t xml:space="preserve">More members of MEDIN should be invited to join this group, therefore </w:t>
      </w:r>
      <w:r w:rsidR="00CA44E6">
        <w:rPr>
          <w:rFonts w:asciiTheme="minorHAnsi" w:hAnsiTheme="minorHAnsi"/>
          <w:sz w:val="22"/>
          <w:szCs w:val="22"/>
        </w:rPr>
        <w:t xml:space="preserve">the group suggested </w:t>
      </w:r>
      <w:r>
        <w:rPr>
          <w:rFonts w:asciiTheme="minorHAnsi" w:hAnsiTheme="minorHAnsi"/>
          <w:sz w:val="22"/>
          <w:szCs w:val="22"/>
        </w:rPr>
        <w:t>changing the name to MEDIN Commun</w:t>
      </w:r>
      <w:r w:rsidR="00683B75">
        <w:rPr>
          <w:rFonts w:asciiTheme="minorHAnsi" w:hAnsiTheme="minorHAnsi"/>
          <w:sz w:val="22"/>
          <w:szCs w:val="22"/>
        </w:rPr>
        <w:t>i</w:t>
      </w:r>
      <w:r>
        <w:rPr>
          <w:rFonts w:asciiTheme="minorHAnsi" w:hAnsiTheme="minorHAnsi"/>
          <w:sz w:val="22"/>
          <w:szCs w:val="22"/>
        </w:rPr>
        <w:t xml:space="preserve">cations Working Group. </w:t>
      </w:r>
    </w:p>
    <w:p w14:paraId="18FF1515" w14:textId="77777777" w:rsidR="00683B75" w:rsidRPr="00650A61" w:rsidRDefault="00683B75" w:rsidP="00F5184F">
      <w:pPr>
        <w:jc w:val="both"/>
        <w:rPr>
          <w:rFonts w:asciiTheme="minorHAnsi" w:hAnsiTheme="minorHAnsi"/>
          <w:sz w:val="22"/>
          <w:szCs w:val="22"/>
        </w:rPr>
      </w:pPr>
    </w:p>
    <w:p w14:paraId="0CD87F21" w14:textId="53B6DCFA" w:rsidR="00B700F4" w:rsidRPr="00851FFA" w:rsidRDefault="00851FFA" w:rsidP="00F5184F">
      <w:pPr>
        <w:jc w:val="both"/>
        <w:rPr>
          <w:rFonts w:asciiTheme="minorHAnsi" w:hAnsiTheme="minorHAnsi"/>
          <w:b/>
          <w:sz w:val="22"/>
          <w:szCs w:val="22"/>
        </w:rPr>
      </w:pPr>
      <w:r w:rsidRPr="00851FFA">
        <w:rPr>
          <w:rFonts w:asciiTheme="minorHAnsi" w:hAnsiTheme="minorHAnsi"/>
          <w:b/>
          <w:sz w:val="22"/>
          <w:szCs w:val="22"/>
        </w:rPr>
        <w:t>ACTION 1.</w:t>
      </w:r>
      <w:r w:rsidR="008119B2">
        <w:rPr>
          <w:rFonts w:asciiTheme="minorHAnsi" w:hAnsiTheme="minorHAnsi"/>
          <w:b/>
          <w:sz w:val="22"/>
          <w:szCs w:val="22"/>
        </w:rPr>
        <w:t>6</w:t>
      </w:r>
      <w:r w:rsidRPr="00851FFA">
        <w:rPr>
          <w:rFonts w:asciiTheme="minorHAnsi" w:hAnsiTheme="minorHAnsi"/>
          <w:b/>
          <w:sz w:val="22"/>
          <w:szCs w:val="22"/>
        </w:rPr>
        <w:t xml:space="preserve"> Invite wider MEDIN network to future MEDIN Comm</w:t>
      </w:r>
      <w:r w:rsidR="00CA44E6">
        <w:rPr>
          <w:rFonts w:asciiTheme="minorHAnsi" w:hAnsiTheme="minorHAnsi"/>
          <w:b/>
          <w:sz w:val="22"/>
          <w:szCs w:val="22"/>
        </w:rPr>
        <w:t>unication</w:t>
      </w:r>
      <w:r w:rsidRPr="00851FFA">
        <w:rPr>
          <w:rFonts w:asciiTheme="minorHAnsi" w:hAnsiTheme="minorHAnsi"/>
          <w:b/>
          <w:sz w:val="22"/>
          <w:szCs w:val="22"/>
        </w:rPr>
        <w:t xml:space="preserve">s meetings. </w:t>
      </w:r>
    </w:p>
    <w:p w14:paraId="6891C6D0" w14:textId="77777777" w:rsidR="00B700F4" w:rsidRDefault="00B700F4" w:rsidP="00EB68FC">
      <w:pPr>
        <w:pStyle w:val="ListParagraph"/>
        <w:ind w:left="1494"/>
        <w:rPr>
          <w:rFonts w:asciiTheme="minorHAnsi" w:hAnsiTheme="minorHAnsi"/>
          <w:sz w:val="22"/>
          <w:szCs w:val="22"/>
        </w:rPr>
      </w:pPr>
    </w:p>
    <w:p w14:paraId="3B8511C0" w14:textId="77777777" w:rsidR="00B700F4" w:rsidRPr="00645BB8" w:rsidRDefault="00B700F4" w:rsidP="00EB68FC">
      <w:pPr>
        <w:pStyle w:val="ListParagraph"/>
        <w:ind w:left="1494"/>
        <w:rPr>
          <w:rFonts w:asciiTheme="minorHAnsi" w:hAnsiTheme="minorHAnsi"/>
          <w:sz w:val="22"/>
          <w:szCs w:val="22"/>
        </w:rPr>
      </w:pPr>
    </w:p>
    <w:p w14:paraId="7B06B3B6" w14:textId="77777777" w:rsidR="007C485B" w:rsidRPr="00683B75" w:rsidRDefault="00AA221C" w:rsidP="00866D5A">
      <w:pPr>
        <w:pStyle w:val="Heading2"/>
        <w:numPr>
          <w:ilvl w:val="0"/>
          <w:numId w:val="16"/>
        </w:numPr>
        <w:rPr>
          <w:b/>
          <w:sz w:val="36"/>
          <w:szCs w:val="36"/>
        </w:rPr>
      </w:pPr>
      <w:r w:rsidRPr="008749CF">
        <w:t>Date for next meeting</w:t>
      </w:r>
      <w:bookmarkStart w:id="3" w:name="_GoBack"/>
      <w:bookmarkEnd w:id="3"/>
    </w:p>
    <w:p w14:paraId="4B293977" w14:textId="77777777" w:rsidR="00683B75" w:rsidRPr="00683B75" w:rsidRDefault="00683B75" w:rsidP="00683B75">
      <w:pPr>
        <w:rPr>
          <w:rFonts w:asciiTheme="minorHAnsi" w:hAnsiTheme="minorHAnsi" w:cstheme="minorHAnsi"/>
        </w:rPr>
      </w:pPr>
      <w:r w:rsidRPr="00683B75">
        <w:rPr>
          <w:rFonts w:asciiTheme="minorHAnsi" w:hAnsiTheme="minorHAnsi" w:cstheme="minorHAnsi"/>
        </w:rPr>
        <w:t>Charlotte will send out a Doodlepoll</w:t>
      </w:r>
      <w:r>
        <w:rPr>
          <w:rFonts w:asciiTheme="minorHAnsi" w:hAnsiTheme="minorHAnsi" w:cstheme="minorHAnsi"/>
        </w:rPr>
        <w:t>.</w:t>
      </w:r>
    </w:p>
    <w:p w14:paraId="078E56E3" w14:textId="77777777" w:rsidR="00683B75" w:rsidRPr="00683B75" w:rsidRDefault="00683B75" w:rsidP="00683B75"/>
    <w:p w14:paraId="7AA7EEF8" w14:textId="77777777" w:rsidR="00650A61" w:rsidRPr="00683B75" w:rsidRDefault="005D4AFB" w:rsidP="005D4AFB">
      <w:pPr>
        <w:spacing w:after="200" w:line="276" w:lineRule="auto"/>
        <w:rPr>
          <w:rFonts w:asciiTheme="minorHAnsi" w:hAnsiTheme="minorHAnsi"/>
          <w:b/>
          <w:szCs w:val="36"/>
        </w:rPr>
      </w:pPr>
      <w:r w:rsidRPr="00683B75">
        <w:rPr>
          <w:rFonts w:asciiTheme="minorHAnsi" w:hAnsiTheme="minorHAnsi"/>
          <w:b/>
          <w:szCs w:val="36"/>
        </w:rPr>
        <w:t>ACTIONS:</w:t>
      </w:r>
    </w:p>
    <w:tbl>
      <w:tblPr>
        <w:tblStyle w:val="TableGrid"/>
        <w:tblW w:w="0" w:type="auto"/>
        <w:tblLook w:val="04A0" w:firstRow="1" w:lastRow="0" w:firstColumn="1" w:lastColumn="0" w:noHBand="0" w:noVBand="1"/>
      </w:tblPr>
      <w:tblGrid>
        <w:gridCol w:w="704"/>
        <w:gridCol w:w="10059"/>
      </w:tblGrid>
      <w:tr w:rsidR="00650A61" w:rsidRPr="00650A61" w14:paraId="2BE03C07" w14:textId="77777777" w:rsidTr="00650A61">
        <w:trPr>
          <w:trHeight w:val="425"/>
        </w:trPr>
        <w:tc>
          <w:tcPr>
            <w:tcW w:w="704" w:type="dxa"/>
          </w:tcPr>
          <w:p w14:paraId="17879C41" w14:textId="77777777" w:rsidR="00650A61" w:rsidRPr="00650A61" w:rsidRDefault="00650A61" w:rsidP="005D4AFB">
            <w:pPr>
              <w:spacing w:after="200" w:line="276" w:lineRule="auto"/>
              <w:rPr>
                <w:rFonts w:asciiTheme="minorHAnsi" w:hAnsiTheme="minorHAnsi"/>
                <w:b/>
                <w:sz w:val="20"/>
                <w:szCs w:val="20"/>
              </w:rPr>
            </w:pPr>
            <w:bookmarkStart w:id="4" w:name="_Hlk115365641"/>
            <w:r w:rsidRPr="00650A61">
              <w:rPr>
                <w:rFonts w:asciiTheme="minorHAnsi" w:hAnsiTheme="minorHAnsi"/>
                <w:b/>
                <w:sz w:val="20"/>
                <w:szCs w:val="20"/>
              </w:rPr>
              <w:t>1.1</w:t>
            </w:r>
          </w:p>
        </w:tc>
        <w:tc>
          <w:tcPr>
            <w:tcW w:w="10059" w:type="dxa"/>
          </w:tcPr>
          <w:p w14:paraId="48821C57" w14:textId="38F25318" w:rsidR="00650A61" w:rsidRPr="00650A61" w:rsidRDefault="00650A61" w:rsidP="00650A61">
            <w:pPr>
              <w:rPr>
                <w:rFonts w:asciiTheme="minorHAnsi" w:hAnsiTheme="minorHAnsi"/>
                <w:b/>
                <w:sz w:val="20"/>
                <w:szCs w:val="20"/>
              </w:rPr>
            </w:pPr>
            <w:r w:rsidRPr="00650A61">
              <w:rPr>
                <w:rFonts w:asciiTheme="minorHAnsi" w:hAnsiTheme="minorHAnsi"/>
                <w:b/>
                <w:sz w:val="20"/>
                <w:szCs w:val="20"/>
              </w:rPr>
              <w:t>Charlotte to draft a communication task list in priority order.</w:t>
            </w:r>
          </w:p>
          <w:p w14:paraId="42860E52" w14:textId="77777777" w:rsidR="00650A61" w:rsidRPr="00650A61" w:rsidRDefault="00650A61" w:rsidP="005D4AFB">
            <w:pPr>
              <w:spacing w:after="200" w:line="276" w:lineRule="auto"/>
              <w:rPr>
                <w:rFonts w:asciiTheme="minorHAnsi" w:hAnsiTheme="minorHAnsi"/>
                <w:b/>
                <w:sz w:val="20"/>
                <w:szCs w:val="20"/>
              </w:rPr>
            </w:pPr>
          </w:p>
        </w:tc>
      </w:tr>
      <w:tr w:rsidR="00650A61" w:rsidRPr="00650A61" w14:paraId="53D12A3B" w14:textId="77777777" w:rsidTr="00650A61">
        <w:tc>
          <w:tcPr>
            <w:tcW w:w="704" w:type="dxa"/>
          </w:tcPr>
          <w:p w14:paraId="546BA305" w14:textId="77777777" w:rsidR="00650A61" w:rsidRPr="00650A61" w:rsidRDefault="00650A61" w:rsidP="005D4AFB">
            <w:pPr>
              <w:spacing w:after="200" w:line="276" w:lineRule="auto"/>
              <w:rPr>
                <w:rFonts w:asciiTheme="minorHAnsi" w:hAnsiTheme="minorHAnsi"/>
                <w:b/>
                <w:sz w:val="20"/>
                <w:szCs w:val="20"/>
              </w:rPr>
            </w:pPr>
            <w:r w:rsidRPr="00650A61">
              <w:rPr>
                <w:rFonts w:asciiTheme="minorHAnsi" w:hAnsiTheme="minorHAnsi"/>
                <w:b/>
                <w:sz w:val="20"/>
                <w:szCs w:val="20"/>
              </w:rPr>
              <w:lastRenderedPageBreak/>
              <w:t>1.2</w:t>
            </w:r>
          </w:p>
        </w:tc>
        <w:tc>
          <w:tcPr>
            <w:tcW w:w="10059" w:type="dxa"/>
          </w:tcPr>
          <w:p w14:paraId="4059E5C9" w14:textId="436A7EF5" w:rsidR="00650A61" w:rsidRPr="00650A61" w:rsidRDefault="00650A61" w:rsidP="005D4AFB">
            <w:pPr>
              <w:spacing w:after="200" w:line="276" w:lineRule="auto"/>
              <w:rPr>
                <w:rFonts w:asciiTheme="minorHAnsi" w:hAnsiTheme="minorHAnsi"/>
                <w:b/>
                <w:sz w:val="20"/>
                <w:szCs w:val="20"/>
              </w:rPr>
            </w:pPr>
            <w:r>
              <w:rPr>
                <w:rFonts w:asciiTheme="minorHAnsi" w:hAnsiTheme="minorHAnsi"/>
                <w:b/>
                <w:sz w:val="22"/>
                <w:szCs w:val="22"/>
              </w:rPr>
              <w:t xml:space="preserve">Charlotte to draft a vision and strategy for </w:t>
            </w:r>
            <w:r w:rsidR="00CA44E6">
              <w:rPr>
                <w:rFonts w:asciiTheme="minorHAnsi" w:hAnsiTheme="minorHAnsi"/>
                <w:b/>
                <w:sz w:val="22"/>
                <w:szCs w:val="22"/>
              </w:rPr>
              <w:t xml:space="preserve">discussion </w:t>
            </w:r>
            <w:r>
              <w:rPr>
                <w:rFonts w:asciiTheme="minorHAnsi" w:hAnsiTheme="minorHAnsi"/>
                <w:b/>
                <w:sz w:val="22"/>
                <w:szCs w:val="22"/>
              </w:rPr>
              <w:t>at next meeting.</w:t>
            </w:r>
          </w:p>
        </w:tc>
      </w:tr>
      <w:tr w:rsidR="00650A61" w:rsidRPr="00650A61" w14:paraId="42C87DE9" w14:textId="77777777" w:rsidTr="00650A61">
        <w:tc>
          <w:tcPr>
            <w:tcW w:w="704" w:type="dxa"/>
          </w:tcPr>
          <w:p w14:paraId="1A4E0DF3" w14:textId="77777777" w:rsidR="00650A61" w:rsidRPr="00650A61" w:rsidRDefault="00650A61" w:rsidP="005D4AFB">
            <w:pPr>
              <w:spacing w:after="200" w:line="276" w:lineRule="auto"/>
              <w:rPr>
                <w:rFonts w:asciiTheme="minorHAnsi" w:hAnsiTheme="minorHAnsi"/>
                <w:b/>
                <w:sz w:val="20"/>
                <w:szCs w:val="20"/>
              </w:rPr>
            </w:pPr>
            <w:r>
              <w:rPr>
                <w:rFonts w:asciiTheme="minorHAnsi" w:hAnsiTheme="minorHAnsi"/>
                <w:b/>
                <w:sz w:val="20"/>
                <w:szCs w:val="20"/>
              </w:rPr>
              <w:t>1.3</w:t>
            </w:r>
          </w:p>
        </w:tc>
        <w:tc>
          <w:tcPr>
            <w:tcW w:w="10059" w:type="dxa"/>
          </w:tcPr>
          <w:p w14:paraId="3F79E810" w14:textId="67956288" w:rsidR="00650A61" w:rsidRPr="00650A61" w:rsidRDefault="00650A61" w:rsidP="005D4AFB">
            <w:pPr>
              <w:spacing w:after="200" w:line="276" w:lineRule="auto"/>
              <w:rPr>
                <w:rFonts w:asciiTheme="minorHAnsi" w:hAnsiTheme="minorHAnsi"/>
                <w:b/>
                <w:sz w:val="20"/>
                <w:szCs w:val="20"/>
              </w:rPr>
            </w:pPr>
            <w:r w:rsidRPr="00851FFA">
              <w:rPr>
                <w:rFonts w:asciiTheme="minorHAnsi" w:hAnsiTheme="minorHAnsi"/>
                <w:b/>
                <w:sz w:val="22"/>
                <w:szCs w:val="22"/>
              </w:rPr>
              <w:t>Charlotte to create a document including a list of hashtags for social media managers</w:t>
            </w:r>
            <w:r w:rsidR="00CA44E6">
              <w:rPr>
                <w:rFonts w:asciiTheme="minorHAnsi" w:hAnsiTheme="minorHAnsi"/>
                <w:b/>
                <w:sz w:val="22"/>
                <w:szCs w:val="22"/>
              </w:rPr>
              <w:t xml:space="preserve"> at MEDIN partner organisations</w:t>
            </w:r>
            <w:r w:rsidRPr="00851FFA">
              <w:rPr>
                <w:rFonts w:asciiTheme="minorHAnsi" w:hAnsiTheme="minorHAnsi"/>
                <w:b/>
                <w:sz w:val="22"/>
                <w:szCs w:val="22"/>
              </w:rPr>
              <w:t xml:space="preserve"> to utilise.</w:t>
            </w:r>
          </w:p>
        </w:tc>
      </w:tr>
      <w:tr w:rsidR="00650A61" w:rsidRPr="00650A61" w14:paraId="43F69F81" w14:textId="77777777" w:rsidTr="00650A61">
        <w:tc>
          <w:tcPr>
            <w:tcW w:w="704" w:type="dxa"/>
          </w:tcPr>
          <w:p w14:paraId="20933428" w14:textId="77777777" w:rsidR="00650A61" w:rsidRPr="00650A61" w:rsidRDefault="00650A61" w:rsidP="005D4AFB">
            <w:pPr>
              <w:spacing w:after="200" w:line="276" w:lineRule="auto"/>
              <w:rPr>
                <w:rFonts w:asciiTheme="minorHAnsi" w:hAnsiTheme="minorHAnsi"/>
                <w:b/>
                <w:sz w:val="20"/>
                <w:szCs w:val="20"/>
              </w:rPr>
            </w:pPr>
            <w:r>
              <w:rPr>
                <w:rFonts w:asciiTheme="minorHAnsi" w:hAnsiTheme="minorHAnsi"/>
                <w:b/>
                <w:sz w:val="20"/>
                <w:szCs w:val="20"/>
              </w:rPr>
              <w:t>1.4</w:t>
            </w:r>
          </w:p>
        </w:tc>
        <w:tc>
          <w:tcPr>
            <w:tcW w:w="10059" w:type="dxa"/>
          </w:tcPr>
          <w:p w14:paraId="4A449435" w14:textId="77777777" w:rsidR="00650A61" w:rsidRPr="00650A61" w:rsidRDefault="00650A61" w:rsidP="005D4AFB">
            <w:pPr>
              <w:spacing w:after="200" w:line="276" w:lineRule="auto"/>
              <w:rPr>
                <w:rFonts w:asciiTheme="minorHAnsi" w:hAnsiTheme="minorHAnsi"/>
                <w:b/>
                <w:sz w:val="20"/>
                <w:szCs w:val="20"/>
              </w:rPr>
            </w:pPr>
            <w:r w:rsidRPr="0025583C">
              <w:rPr>
                <w:rFonts w:asciiTheme="minorHAnsi" w:hAnsiTheme="minorHAnsi"/>
                <w:b/>
                <w:sz w:val="22"/>
                <w:szCs w:val="22"/>
              </w:rPr>
              <w:t>Charlotte and Clare to create a Terms of Reference document for this group.</w:t>
            </w:r>
          </w:p>
        </w:tc>
      </w:tr>
      <w:tr w:rsidR="00650A61" w:rsidRPr="00650A61" w14:paraId="2CD9637A" w14:textId="77777777" w:rsidTr="00650A61">
        <w:tc>
          <w:tcPr>
            <w:tcW w:w="704" w:type="dxa"/>
          </w:tcPr>
          <w:p w14:paraId="6751E111" w14:textId="77777777" w:rsidR="00650A61" w:rsidRPr="00650A61" w:rsidRDefault="00650A61" w:rsidP="005D4AFB">
            <w:pPr>
              <w:spacing w:after="200" w:line="276" w:lineRule="auto"/>
              <w:rPr>
                <w:rFonts w:asciiTheme="minorHAnsi" w:hAnsiTheme="minorHAnsi"/>
                <w:b/>
                <w:sz w:val="20"/>
                <w:szCs w:val="20"/>
              </w:rPr>
            </w:pPr>
            <w:r>
              <w:rPr>
                <w:rFonts w:asciiTheme="minorHAnsi" w:hAnsiTheme="minorHAnsi"/>
                <w:b/>
                <w:sz w:val="20"/>
                <w:szCs w:val="20"/>
              </w:rPr>
              <w:t>1.5</w:t>
            </w:r>
          </w:p>
        </w:tc>
        <w:tc>
          <w:tcPr>
            <w:tcW w:w="10059" w:type="dxa"/>
          </w:tcPr>
          <w:p w14:paraId="4B3434C6" w14:textId="77777777" w:rsidR="00650A61" w:rsidRPr="00650A61" w:rsidRDefault="00650A61" w:rsidP="005D4AFB">
            <w:pPr>
              <w:spacing w:after="200" w:line="276" w:lineRule="auto"/>
              <w:rPr>
                <w:rFonts w:asciiTheme="minorHAnsi" w:hAnsiTheme="minorHAnsi"/>
                <w:b/>
                <w:sz w:val="20"/>
                <w:szCs w:val="20"/>
              </w:rPr>
            </w:pPr>
            <w:r w:rsidRPr="0025583C">
              <w:rPr>
                <w:rFonts w:asciiTheme="minorHAnsi" w:hAnsiTheme="minorHAnsi"/>
                <w:b/>
                <w:sz w:val="22"/>
                <w:szCs w:val="22"/>
              </w:rPr>
              <w:t>Charlotte and Clare to set up MEDIN Comm</w:t>
            </w:r>
            <w:r w:rsidR="00CA44E6">
              <w:rPr>
                <w:rFonts w:asciiTheme="minorHAnsi" w:hAnsiTheme="minorHAnsi"/>
                <w:b/>
                <w:sz w:val="22"/>
                <w:szCs w:val="22"/>
              </w:rPr>
              <w:t>unication</w:t>
            </w:r>
            <w:r w:rsidRPr="0025583C">
              <w:rPr>
                <w:rFonts w:asciiTheme="minorHAnsi" w:hAnsiTheme="minorHAnsi"/>
                <w:b/>
                <w:sz w:val="22"/>
                <w:szCs w:val="22"/>
              </w:rPr>
              <w:t>s team/channel for document sharing and between-meeting communication.</w:t>
            </w:r>
          </w:p>
        </w:tc>
      </w:tr>
      <w:tr w:rsidR="00650A61" w:rsidRPr="00650A61" w14:paraId="6562E36A" w14:textId="77777777" w:rsidTr="00650A61">
        <w:tc>
          <w:tcPr>
            <w:tcW w:w="704" w:type="dxa"/>
          </w:tcPr>
          <w:p w14:paraId="2ACA071A" w14:textId="77777777" w:rsidR="00650A61" w:rsidRPr="00650A61" w:rsidRDefault="00650A61" w:rsidP="005D4AFB">
            <w:pPr>
              <w:spacing w:after="200" w:line="276" w:lineRule="auto"/>
              <w:rPr>
                <w:rFonts w:asciiTheme="minorHAnsi" w:hAnsiTheme="minorHAnsi"/>
                <w:b/>
                <w:sz w:val="20"/>
                <w:szCs w:val="20"/>
              </w:rPr>
            </w:pPr>
            <w:r>
              <w:rPr>
                <w:rFonts w:asciiTheme="minorHAnsi" w:hAnsiTheme="minorHAnsi"/>
                <w:b/>
                <w:sz w:val="20"/>
                <w:szCs w:val="20"/>
              </w:rPr>
              <w:t>1.6</w:t>
            </w:r>
          </w:p>
        </w:tc>
        <w:tc>
          <w:tcPr>
            <w:tcW w:w="10059" w:type="dxa"/>
          </w:tcPr>
          <w:p w14:paraId="237F4ABC" w14:textId="77777777" w:rsidR="00650A61" w:rsidRPr="00650A61" w:rsidRDefault="00650A61" w:rsidP="005D4AFB">
            <w:pPr>
              <w:spacing w:after="200" w:line="276" w:lineRule="auto"/>
              <w:rPr>
                <w:rFonts w:asciiTheme="minorHAnsi" w:hAnsiTheme="minorHAnsi"/>
                <w:b/>
                <w:sz w:val="20"/>
                <w:szCs w:val="20"/>
              </w:rPr>
            </w:pPr>
            <w:r w:rsidRPr="00851FFA">
              <w:rPr>
                <w:rFonts w:asciiTheme="minorHAnsi" w:hAnsiTheme="minorHAnsi"/>
                <w:b/>
                <w:sz w:val="22"/>
                <w:szCs w:val="22"/>
              </w:rPr>
              <w:t>Invite wider MEDIN network to future MEDIN Comm</w:t>
            </w:r>
            <w:r w:rsidR="00CA44E6">
              <w:rPr>
                <w:rFonts w:asciiTheme="minorHAnsi" w:hAnsiTheme="minorHAnsi"/>
                <w:b/>
                <w:sz w:val="22"/>
                <w:szCs w:val="22"/>
              </w:rPr>
              <w:t>unication</w:t>
            </w:r>
            <w:r w:rsidRPr="00851FFA">
              <w:rPr>
                <w:rFonts w:asciiTheme="minorHAnsi" w:hAnsiTheme="minorHAnsi"/>
                <w:b/>
                <w:sz w:val="22"/>
                <w:szCs w:val="22"/>
              </w:rPr>
              <w:t>s meetings.</w:t>
            </w:r>
          </w:p>
        </w:tc>
      </w:tr>
      <w:bookmarkEnd w:id="4"/>
    </w:tbl>
    <w:p w14:paraId="1DBB4089" w14:textId="77777777" w:rsidR="004768BB" w:rsidRPr="00650A61" w:rsidRDefault="004768BB" w:rsidP="00BA70D0">
      <w:pPr>
        <w:pStyle w:val="xmsonormal"/>
        <w:shd w:val="clear" w:color="auto" w:fill="FFFFFF"/>
        <w:spacing w:before="0" w:beforeAutospacing="0" w:after="0" w:afterAutospacing="0"/>
        <w:rPr>
          <w:color w:val="212121"/>
          <w:sz w:val="20"/>
          <w:szCs w:val="20"/>
        </w:rPr>
      </w:pPr>
    </w:p>
    <w:sectPr w:rsidR="004768BB" w:rsidRPr="00650A61" w:rsidSect="00B80610">
      <w:headerReference w:type="default" r:id="rId7"/>
      <w:pgSz w:w="11907" w:h="16839"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E1028" w14:textId="77777777" w:rsidR="003B1299" w:rsidRDefault="003B1299" w:rsidP="00754A93">
      <w:r>
        <w:separator/>
      </w:r>
    </w:p>
  </w:endnote>
  <w:endnote w:type="continuationSeparator" w:id="0">
    <w:p w14:paraId="769A47F4" w14:textId="77777777" w:rsidR="003B1299" w:rsidRDefault="003B1299" w:rsidP="0075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4E836" w14:textId="77777777" w:rsidR="003B1299" w:rsidRDefault="003B1299" w:rsidP="00754A93">
      <w:r>
        <w:separator/>
      </w:r>
    </w:p>
  </w:footnote>
  <w:footnote w:type="continuationSeparator" w:id="0">
    <w:p w14:paraId="0A12DC6D" w14:textId="77777777" w:rsidR="003B1299" w:rsidRDefault="003B1299" w:rsidP="0075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833D5" w14:textId="77777777" w:rsidR="00A76357" w:rsidRDefault="00A76357" w:rsidP="00B80610">
    <w:pPr>
      <w:pStyle w:val="Header"/>
      <w:jc w:val="center"/>
    </w:pPr>
    <w:r>
      <w:rPr>
        <w:noProof/>
      </w:rPr>
      <w:drawing>
        <wp:inline distT="0" distB="0" distL="0" distR="0" wp14:anchorId="31A08AB8" wp14:editId="76F6731B">
          <wp:extent cx="1609725" cy="533400"/>
          <wp:effectExtent l="19050" t="0" r="9525" b="0"/>
          <wp:docPr id="1" name="Picture 1"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0972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0A3"/>
    <w:multiLevelType w:val="hybridMultilevel"/>
    <w:tmpl w:val="CCF6851A"/>
    <w:lvl w:ilvl="0" w:tplc="C8DADE5C">
      <w:start w:val="1"/>
      <w:numFmt w:val="decimal"/>
      <w:lvlText w:val="%1."/>
      <w:lvlJc w:val="left"/>
      <w:pPr>
        <w:ind w:left="720" w:hanging="360"/>
      </w:pPr>
      <w:rPr>
        <w:b w:val="0"/>
        <w:color w:val="auto"/>
        <w:sz w:val="22"/>
        <w:szCs w:val="22"/>
      </w:rPr>
    </w:lvl>
    <w:lvl w:ilvl="1" w:tplc="ACC69A20">
      <w:start w:val="1"/>
      <w:numFmt w:val="lowerLetter"/>
      <w:lvlText w:val="%2."/>
      <w:lvlJc w:val="left"/>
      <w:pPr>
        <w:ind w:left="1494"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77B10"/>
    <w:multiLevelType w:val="hybridMultilevel"/>
    <w:tmpl w:val="B6DA6B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A62F58"/>
    <w:multiLevelType w:val="hybridMultilevel"/>
    <w:tmpl w:val="2D32471A"/>
    <w:lvl w:ilvl="0" w:tplc="66B46CE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77228"/>
    <w:multiLevelType w:val="multilevel"/>
    <w:tmpl w:val="BF7C7188"/>
    <w:lvl w:ilvl="0">
      <w:start w:val="1"/>
      <w:numFmt w:val="decimal"/>
      <w:lvlText w:val="%1."/>
      <w:lvlJc w:val="left"/>
      <w:pPr>
        <w:ind w:left="1069" w:hanging="360"/>
      </w:pPr>
      <w:rPr>
        <w:rFonts w:hint="default"/>
      </w:rPr>
    </w:lvl>
    <w:lvl w:ilvl="1">
      <w:start w:val="1"/>
      <w:numFmt w:val="bullet"/>
      <w:lvlText w:val=""/>
      <w:lvlJc w:val="left"/>
      <w:pPr>
        <w:ind w:left="792" w:hanging="432"/>
      </w:pPr>
      <w:rPr>
        <w:rFonts w:ascii="Symbol" w:hAnsi="Symbol" w:hint="default"/>
        <w:color w:val="000000"/>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B51AA"/>
    <w:multiLevelType w:val="hybridMultilevel"/>
    <w:tmpl w:val="05D61B76"/>
    <w:lvl w:ilvl="0" w:tplc="0276E324">
      <w:start w:val="1"/>
      <w:numFmt w:val="decimal"/>
      <w:lvlText w:val="%1."/>
      <w:lvlJc w:val="left"/>
      <w:pPr>
        <w:ind w:left="720" w:hanging="360"/>
      </w:pPr>
      <w:rPr>
        <w:rFonts w:hint="default"/>
        <w:b w:val="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E50C2"/>
    <w:multiLevelType w:val="hybridMultilevel"/>
    <w:tmpl w:val="CE3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304C8"/>
    <w:multiLevelType w:val="hybridMultilevel"/>
    <w:tmpl w:val="63EE1A50"/>
    <w:lvl w:ilvl="0" w:tplc="1CF8956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D0139"/>
    <w:multiLevelType w:val="hybridMultilevel"/>
    <w:tmpl w:val="3EDAC1D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8" w15:restartNumberingAfterBreak="0">
    <w:nsid w:val="3FA01C43"/>
    <w:multiLevelType w:val="hybridMultilevel"/>
    <w:tmpl w:val="BB1C9FD4"/>
    <w:lvl w:ilvl="0" w:tplc="0809000F">
      <w:start w:val="1"/>
      <w:numFmt w:val="decimal"/>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 w15:restartNumberingAfterBreak="0">
    <w:nsid w:val="4D6F542A"/>
    <w:multiLevelType w:val="hybridMultilevel"/>
    <w:tmpl w:val="1C94B50E"/>
    <w:lvl w:ilvl="0" w:tplc="DC6A82D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2D57C4"/>
    <w:multiLevelType w:val="hybridMultilevel"/>
    <w:tmpl w:val="7F7E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D2122"/>
    <w:multiLevelType w:val="hybridMultilevel"/>
    <w:tmpl w:val="A614EC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0130621"/>
    <w:multiLevelType w:val="hybridMultilevel"/>
    <w:tmpl w:val="8CBC8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616DD"/>
    <w:multiLevelType w:val="multilevel"/>
    <w:tmpl w:val="0A64EC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140491"/>
    <w:multiLevelType w:val="hybridMultilevel"/>
    <w:tmpl w:val="9DCAC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41345C"/>
    <w:multiLevelType w:val="hybridMultilevel"/>
    <w:tmpl w:val="BA06EF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11"/>
  </w:num>
  <w:num w:numId="3">
    <w:abstractNumId w:val="12"/>
  </w:num>
  <w:num w:numId="4">
    <w:abstractNumId w:val="0"/>
  </w:num>
  <w:num w:numId="5">
    <w:abstractNumId w:val="15"/>
  </w:num>
  <w:num w:numId="6">
    <w:abstractNumId w:val="14"/>
  </w:num>
  <w:num w:numId="7">
    <w:abstractNumId w:val="1"/>
  </w:num>
  <w:num w:numId="8">
    <w:abstractNumId w:val="8"/>
  </w:num>
  <w:num w:numId="9">
    <w:abstractNumId w:val="10"/>
  </w:num>
  <w:num w:numId="10">
    <w:abstractNumId w:val="9"/>
  </w:num>
  <w:num w:numId="11">
    <w:abstractNumId w:val="13"/>
  </w:num>
  <w:num w:numId="12">
    <w:abstractNumId w:val="7"/>
  </w:num>
  <w:num w:numId="13">
    <w:abstractNumId w:val="5"/>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FB"/>
    <w:rsid w:val="000023F3"/>
    <w:rsid w:val="00005885"/>
    <w:rsid w:val="000058BB"/>
    <w:rsid w:val="00012D2E"/>
    <w:rsid w:val="00017BD0"/>
    <w:rsid w:val="000207A5"/>
    <w:rsid w:val="0002134F"/>
    <w:rsid w:val="00022E75"/>
    <w:rsid w:val="000241FF"/>
    <w:rsid w:val="0002724A"/>
    <w:rsid w:val="00027BCA"/>
    <w:rsid w:val="000306BF"/>
    <w:rsid w:val="00030B4C"/>
    <w:rsid w:val="00040088"/>
    <w:rsid w:val="00042B40"/>
    <w:rsid w:val="000439C3"/>
    <w:rsid w:val="000443DE"/>
    <w:rsid w:val="00054B78"/>
    <w:rsid w:val="00054C2F"/>
    <w:rsid w:val="00056E47"/>
    <w:rsid w:val="000570A8"/>
    <w:rsid w:val="00057A15"/>
    <w:rsid w:val="00064A2E"/>
    <w:rsid w:val="00066F61"/>
    <w:rsid w:val="000700F9"/>
    <w:rsid w:val="0007045C"/>
    <w:rsid w:val="00072453"/>
    <w:rsid w:val="0007715B"/>
    <w:rsid w:val="00085C6F"/>
    <w:rsid w:val="00086C5F"/>
    <w:rsid w:val="000870E3"/>
    <w:rsid w:val="00090079"/>
    <w:rsid w:val="00091DEA"/>
    <w:rsid w:val="000C16FD"/>
    <w:rsid w:val="000C5824"/>
    <w:rsid w:val="000D13BE"/>
    <w:rsid w:val="000D17A3"/>
    <w:rsid w:val="000E6570"/>
    <w:rsid w:val="000E68F4"/>
    <w:rsid w:val="000E7438"/>
    <w:rsid w:val="000F5257"/>
    <w:rsid w:val="000F5755"/>
    <w:rsid w:val="000F6572"/>
    <w:rsid w:val="00107BE8"/>
    <w:rsid w:val="001118B0"/>
    <w:rsid w:val="0011459A"/>
    <w:rsid w:val="001149F5"/>
    <w:rsid w:val="001200ED"/>
    <w:rsid w:val="00123AE7"/>
    <w:rsid w:val="00124E3B"/>
    <w:rsid w:val="00130897"/>
    <w:rsid w:val="00133212"/>
    <w:rsid w:val="001427A4"/>
    <w:rsid w:val="00142DD4"/>
    <w:rsid w:val="00143133"/>
    <w:rsid w:val="00143141"/>
    <w:rsid w:val="00144298"/>
    <w:rsid w:val="001576BC"/>
    <w:rsid w:val="00165937"/>
    <w:rsid w:val="00166A9C"/>
    <w:rsid w:val="00171E67"/>
    <w:rsid w:val="00181931"/>
    <w:rsid w:val="00181FB9"/>
    <w:rsid w:val="001866A7"/>
    <w:rsid w:val="00190A3F"/>
    <w:rsid w:val="001937C2"/>
    <w:rsid w:val="0019525F"/>
    <w:rsid w:val="001A45B0"/>
    <w:rsid w:val="001A7931"/>
    <w:rsid w:val="001B53B3"/>
    <w:rsid w:val="001B738C"/>
    <w:rsid w:val="001C01FE"/>
    <w:rsid w:val="001D2214"/>
    <w:rsid w:val="001D2A33"/>
    <w:rsid w:val="001D2CBF"/>
    <w:rsid w:val="001D2E32"/>
    <w:rsid w:val="001D6B40"/>
    <w:rsid w:val="001D7118"/>
    <w:rsid w:val="001E15A4"/>
    <w:rsid w:val="001E6111"/>
    <w:rsid w:val="001E7398"/>
    <w:rsid w:val="001F49A5"/>
    <w:rsid w:val="00200E8C"/>
    <w:rsid w:val="00207CE9"/>
    <w:rsid w:val="00215A99"/>
    <w:rsid w:val="00222379"/>
    <w:rsid w:val="00224BF6"/>
    <w:rsid w:val="00232C42"/>
    <w:rsid w:val="00233FFE"/>
    <w:rsid w:val="002342E4"/>
    <w:rsid w:val="00237DFF"/>
    <w:rsid w:val="00240AE8"/>
    <w:rsid w:val="00242D94"/>
    <w:rsid w:val="0024482D"/>
    <w:rsid w:val="00244AE9"/>
    <w:rsid w:val="0025027B"/>
    <w:rsid w:val="002536C1"/>
    <w:rsid w:val="0025583C"/>
    <w:rsid w:val="00257D59"/>
    <w:rsid w:val="0026355D"/>
    <w:rsid w:val="00263D55"/>
    <w:rsid w:val="00264F84"/>
    <w:rsid w:val="00265360"/>
    <w:rsid w:val="002656C2"/>
    <w:rsid w:val="002667DA"/>
    <w:rsid w:val="00267605"/>
    <w:rsid w:val="002744EF"/>
    <w:rsid w:val="00276975"/>
    <w:rsid w:val="002830FF"/>
    <w:rsid w:val="0028602A"/>
    <w:rsid w:val="00286049"/>
    <w:rsid w:val="00286D3A"/>
    <w:rsid w:val="002935C3"/>
    <w:rsid w:val="00293FDB"/>
    <w:rsid w:val="002A091F"/>
    <w:rsid w:val="002A1959"/>
    <w:rsid w:val="002A5CD2"/>
    <w:rsid w:val="002B0A8B"/>
    <w:rsid w:val="002B1D7C"/>
    <w:rsid w:val="002B5E66"/>
    <w:rsid w:val="002B71CC"/>
    <w:rsid w:val="002C43E1"/>
    <w:rsid w:val="002C53BE"/>
    <w:rsid w:val="002C649A"/>
    <w:rsid w:val="002D1FB6"/>
    <w:rsid w:val="002E21D9"/>
    <w:rsid w:val="002E615A"/>
    <w:rsid w:val="002F12E3"/>
    <w:rsid w:val="002F1341"/>
    <w:rsid w:val="00300470"/>
    <w:rsid w:val="00302491"/>
    <w:rsid w:val="003054BD"/>
    <w:rsid w:val="003073D1"/>
    <w:rsid w:val="003075AD"/>
    <w:rsid w:val="00310B4E"/>
    <w:rsid w:val="00324882"/>
    <w:rsid w:val="003265FA"/>
    <w:rsid w:val="00326B51"/>
    <w:rsid w:val="00326F29"/>
    <w:rsid w:val="00330FF7"/>
    <w:rsid w:val="003319C2"/>
    <w:rsid w:val="00334BC7"/>
    <w:rsid w:val="00336543"/>
    <w:rsid w:val="00336948"/>
    <w:rsid w:val="00340B06"/>
    <w:rsid w:val="00345010"/>
    <w:rsid w:val="00347197"/>
    <w:rsid w:val="00352157"/>
    <w:rsid w:val="00352E9E"/>
    <w:rsid w:val="0035685C"/>
    <w:rsid w:val="00365854"/>
    <w:rsid w:val="00366081"/>
    <w:rsid w:val="003754AC"/>
    <w:rsid w:val="0037606D"/>
    <w:rsid w:val="003803D9"/>
    <w:rsid w:val="0038149F"/>
    <w:rsid w:val="0038260E"/>
    <w:rsid w:val="00395BB3"/>
    <w:rsid w:val="003A76CA"/>
    <w:rsid w:val="003A7793"/>
    <w:rsid w:val="003A7964"/>
    <w:rsid w:val="003B1299"/>
    <w:rsid w:val="003C0189"/>
    <w:rsid w:val="003C085D"/>
    <w:rsid w:val="003C22EE"/>
    <w:rsid w:val="003C2382"/>
    <w:rsid w:val="003C778C"/>
    <w:rsid w:val="003D0D2F"/>
    <w:rsid w:val="003D64B8"/>
    <w:rsid w:val="003D663E"/>
    <w:rsid w:val="003E32B2"/>
    <w:rsid w:val="003E68CD"/>
    <w:rsid w:val="003F0B09"/>
    <w:rsid w:val="003F25BC"/>
    <w:rsid w:val="003F381F"/>
    <w:rsid w:val="003F4E41"/>
    <w:rsid w:val="0040098D"/>
    <w:rsid w:val="004009FB"/>
    <w:rsid w:val="004037F3"/>
    <w:rsid w:val="00405E83"/>
    <w:rsid w:val="00410CDA"/>
    <w:rsid w:val="00410D48"/>
    <w:rsid w:val="00412314"/>
    <w:rsid w:val="004124FA"/>
    <w:rsid w:val="004157AC"/>
    <w:rsid w:val="00415FFB"/>
    <w:rsid w:val="00416527"/>
    <w:rsid w:val="00420519"/>
    <w:rsid w:val="0042383C"/>
    <w:rsid w:val="00426748"/>
    <w:rsid w:val="00431B91"/>
    <w:rsid w:val="00431C89"/>
    <w:rsid w:val="00436A6A"/>
    <w:rsid w:val="00437AA4"/>
    <w:rsid w:val="00437E4C"/>
    <w:rsid w:val="00445604"/>
    <w:rsid w:val="00446206"/>
    <w:rsid w:val="00447847"/>
    <w:rsid w:val="0045098B"/>
    <w:rsid w:val="00452082"/>
    <w:rsid w:val="00453041"/>
    <w:rsid w:val="0045382B"/>
    <w:rsid w:val="00470E04"/>
    <w:rsid w:val="004768BB"/>
    <w:rsid w:val="00480319"/>
    <w:rsid w:val="00482943"/>
    <w:rsid w:val="00484E1B"/>
    <w:rsid w:val="00490E92"/>
    <w:rsid w:val="004A50BA"/>
    <w:rsid w:val="004A5D7F"/>
    <w:rsid w:val="004B0F67"/>
    <w:rsid w:val="004B6A97"/>
    <w:rsid w:val="004C0172"/>
    <w:rsid w:val="004C15C4"/>
    <w:rsid w:val="004C30D1"/>
    <w:rsid w:val="004D1B24"/>
    <w:rsid w:val="004D4697"/>
    <w:rsid w:val="004D52C8"/>
    <w:rsid w:val="004D5A2A"/>
    <w:rsid w:val="004D6A5B"/>
    <w:rsid w:val="004D7298"/>
    <w:rsid w:val="004D7DC7"/>
    <w:rsid w:val="004E0491"/>
    <w:rsid w:val="004E16E7"/>
    <w:rsid w:val="004E25F3"/>
    <w:rsid w:val="004F43E5"/>
    <w:rsid w:val="0050063E"/>
    <w:rsid w:val="00505D4F"/>
    <w:rsid w:val="00515C34"/>
    <w:rsid w:val="00520105"/>
    <w:rsid w:val="00523EC2"/>
    <w:rsid w:val="005255A3"/>
    <w:rsid w:val="00527922"/>
    <w:rsid w:val="00532CD9"/>
    <w:rsid w:val="00534CD1"/>
    <w:rsid w:val="00547F8C"/>
    <w:rsid w:val="00550217"/>
    <w:rsid w:val="00551F02"/>
    <w:rsid w:val="005532F4"/>
    <w:rsid w:val="00555469"/>
    <w:rsid w:val="00556644"/>
    <w:rsid w:val="00560609"/>
    <w:rsid w:val="00570621"/>
    <w:rsid w:val="00577D93"/>
    <w:rsid w:val="00580B65"/>
    <w:rsid w:val="00581782"/>
    <w:rsid w:val="00587A25"/>
    <w:rsid w:val="00590C46"/>
    <w:rsid w:val="005A0220"/>
    <w:rsid w:val="005A15AD"/>
    <w:rsid w:val="005A3F92"/>
    <w:rsid w:val="005A68A1"/>
    <w:rsid w:val="005B13EE"/>
    <w:rsid w:val="005C7F6F"/>
    <w:rsid w:val="005D09D5"/>
    <w:rsid w:val="005D33A3"/>
    <w:rsid w:val="005D47DF"/>
    <w:rsid w:val="005D4AFB"/>
    <w:rsid w:val="005D730A"/>
    <w:rsid w:val="005E105F"/>
    <w:rsid w:val="005E246A"/>
    <w:rsid w:val="005F29B1"/>
    <w:rsid w:val="005F458C"/>
    <w:rsid w:val="005F48D2"/>
    <w:rsid w:val="00600BAA"/>
    <w:rsid w:val="00605388"/>
    <w:rsid w:val="00614456"/>
    <w:rsid w:val="00622DC1"/>
    <w:rsid w:val="00627122"/>
    <w:rsid w:val="00637EA9"/>
    <w:rsid w:val="00642D34"/>
    <w:rsid w:val="0064453A"/>
    <w:rsid w:val="00645877"/>
    <w:rsid w:val="00645BB8"/>
    <w:rsid w:val="00650A61"/>
    <w:rsid w:val="006510C3"/>
    <w:rsid w:val="00652DFD"/>
    <w:rsid w:val="00657FF1"/>
    <w:rsid w:val="006639B6"/>
    <w:rsid w:val="00664605"/>
    <w:rsid w:val="00667C81"/>
    <w:rsid w:val="006702FB"/>
    <w:rsid w:val="00670A9C"/>
    <w:rsid w:val="00674B1D"/>
    <w:rsid w:val="006753A3"/>
    <w:rsid w:val="00677826"/>
    <w:rsid w:val="00677DD6"/>
    <w:rsid w:val="00682B92"/>
    <w:rsid w:val="00683B75"/>
    <w:rsid w:val="00685D93"/>
    <w:rsid w:val="00692326"/>
    <w:rsid w:val="00692342"/>
    <w:rsid w:val="006951F9"/>
    <w:rsid w:val="00695B54"/>
    <w:rsid w:val="006978DD"/>
    <w:rsid w:val="006A020C"/>
    <w:rsid w:val="006A0F1E"/>
    <w:rsid w:val="006A2B05"/>
    <w:rsid w:val="006A3834"/>
    <w:rsid w:val="006B05ED"/>
    <w:rsid w:val="006B1157"/>
    <w:rsid w:val="006B25E9"/>
    <w:rsid w:val="006B5A29"/>
    <w:rsid w:val="006B5DA3"/>
    <w:rsid w:val="006B747A"/>
    <w:rsid w:val="006C0B53"/>
    <w:rsid w:val="006C200D"/>
    <w:rsid w:val="006C3EE0"/>
    <w:rsid w:val="006C464B"/>
    <w:rsid w:val="006C5886"/>
    <w:rsid w:val="006D39E6"/>
    <w:rsid w:val="006D5144"/>
    <w:rsid w:val="006D6926"/>
    <w:rsid w:val="006E03F8"/>
    <w:rsid w:val="006E0488"/>
    <w:rsid w:val="006F01ED"/>
    <w:rsid w:val="006F0247"/>
    <w:rsid w:val="006F0BC5"/>
    <w:rsid w:val="006F1810"/>
    <w:rsid w:val="006F18F4"/>
    <w:rsid w:val="006F193A"/>
    <w:rsid w:val="006F1F15"/>
    <w:rsid w:val="006F69B7"/>
    <w:rsid w:val="006F7AAE"/>
    <w:rsid w:val="006F7F58"/>
    <w:rsid w:val="00701375"/>
    <w:rsid w:val="007030F1"/>
    <w:rsid w:val="007031C0"/>
    <w:rsid w:val="00703F39"/>
    <w:rsid w:val="0071238A"/>
    <w:rsid w:val="007123AB"/>
    <w:rsid w:val="0071348E"/>
    <w:rsid w:val="00714487"/>
    <w:rsid w:val="007211A3"/>
    <w:rsid w:val="0072475A"/>
    <w:rsid w:val="0072583E"/>
    <w:rsid w:val="00726318"/>
    <w:rsid w:val="00726A69"/>
    <w:rsid w:val="00727766"/>
    <w:rsid w:val="00732B34"/>
    <w:rsid w:val="00733422"/>
    <w:rsid w:val="007438A8"/>
    <w:rsid w:val="007450CF"/>
    <w:rsid w:val="00750E3E"/>
    <w:rsid w:val="007534E6"/>
    <w:rsid w:val="00753928"/>
    <w:rsid w:val="00754512"/>
    <w:rsid w:val="00754A93"/>
    <w:rsid w:val="00755B63"/>
    <w:rsid w:val="007563D1"/>
    <w:rsid w:val="0075741F"/>
    <w:rsid w:val="00764025"/>
    <w:rsid w:val="00764A78"/>
    <w:rsid w:val="00766640"/>
    <w:rsid w:val="007669AB"/>
    <w:rsid w:val="007670E2"/>
    <w:rsid w:val="0077273D"/>
    <w:rsid w:val="00774A4D"/>
    <w:rsid w:val="007755B1"/>
    <w:rsid w:val="00776825"/>
    <w:rsid w:val="00777EA0"/>
    <w:rsid w:val="007800DB"/>
    <w:rsid w:val="0078019A"/>
    <w:rsid w:val="0078061C"/>
    <w:rsid w:val="00783ED9"/>
    <w:rsid w:val="00784F68"/>
    <w:rsid w:val="007853DD"/>
    <w:rsid w:val="00785661"/>
    <w:rsid w:val="007868C1"/>
    <w:rsid w:val="007878E2"/>
    <w:rsid w:val="0079261D"/>
    <w:rsid w:val="00795833"/>
    <w:rsid w:val="007960DF"/>
    <w:rsid w:val="007A1EEE"/>
    <w:rsid w:val="007A676E"/>
    <w:rsid w:val="007B02BE"/>
    <w:rsid w:val="007B64EB"/>
    <w:rsid w:val="007B67A9"/>
    <w:rsid w:val="007C1AD2"/>
    <w:rsid w:val="007C485B"/>
    <w:rsid w:val="007D4B22"/>
    <w:rsid w:val="007E2076"/>
    <w:rsid w:val="007E7D18"/>
    <w:rsid w:val="007F6142"/>
    <w:rsid w:val="007F64B5"/>
    <w:rsid w:val="007F68DD"/>
    <w:rsid w:val="007F7B65"/>
    <w:rsid w:val="008014BE"/>
    <w:rsid w:val="00801761"/>
    <w:rsid w:val="00803CB8"/>
    <w:rsid w:val="00805BFE"/>
    <w:rsid w:val="008119B2"/>
    <w:rsid w:val="0081543A"/>
    <w:rsid w:val="00815617"/>
    <w:rsid w:val="008204B6"/>
    <w:rsid w:val="0082066D"/>
    <w:rsid w:val="008268ED"/>
    <w:rsid w:val="00837689"/>
    <w:rsid w:val="008443D6"/>
    <w:rsid w:val="00846692"/>
    <w:rsid w:val="008474E5"/>
    <w:rsid w:val="00851AC2"/>
    <w:rsid w:val="00851FFA"/>
    <w:rsid w:val="00852402"/>
    <w:rsid w:val="00853009"/>
    <w:rsid w:val="00853DE0"/>
    <w:rsid w:val="00853F29"/>
    <w:rsid w:val="00854391"/>
    <w:rsid w:val="00855375"/>
    <w:rsid w:val="00863A06"/>
    <w:rsid w:val="0086420C"/>
    <w:rsid w:val="00866D5A"/>
    <w:rsid w:val="00870A78"/>
    <w:rsid w:val="008749CF"/>
    <w:rsid w:val="00881506"/>
    <w:rsid w:val="00887469"/>
    <w:rsid w:val="008923BA"/>
    <w:rsid w:val="00894E32"/>
    <w:rsid w:val="00895429"/>
    <w:rsid w:val="008A1C57"/>
    <w:rsid w:val="008A2BE4"/>
    <w:rsid w:val="008A49DE"/>
    <w:rsid w:val="008B38E7"/>
    <w:rsid w:val="008C0894"/>
    <w:rsid w:val="008D2B1D"/>
    <w:rsid w:val="008D5F30"/>
    <w:rsid w:val="008E0242"/>
    <w:rsid w:val="008E1F6F"/>
    <w:rsid w:val="008E4A5D"/>
    <w:rsid w:val="008F0B2B"/>
    <w:rsid w:val="00906215"/>
    <w:rsid w:val="00906B74"/>
    <w:rsid w:val="00906D1C"/>
    <w:rsid w:val="00907519"/>
    <w:rsid w:val="00910A1D"/>
    <w:rsid w:val="00913025"/>
    <w:rsid w:val="009137F1"/>
    <w:rsid w:val="00914C64"/>
    <w:rsid w:val="009221F8"/>
    <w:rsid w:val="0092693E"/>
    <w:rsid w:val="0092763E"/>
    <w:rsid w:val="00930C4E"/>
    <w:rsid w:val="00944C93"/>
    <w:rsid w:val="00945D90"/>
    <w:rsid w:val="00954406"/>
    <w:rsid w:val="00962B0F"/>
    <w:rsid w:val="009632B2"/>
    <w:rsid w:val="00966364"/>
    <w:rsid w:val="0097442F"/>
    <w:rsid w:val="009809BD"/>
    <w:rsid w:val="00981895"/>
    <w:rsid w:val="00985D21"/>
    <w:rsid w:val="009871C1"/>
    <w:rsid w:val="0099078F"/>
    <w:rsid w:val="00992885"/>
    <w:rsid w:val="00993D15"/>
    <w:rsid w:val="00993DEE"/>
    <w:rsid w:val="009A18E7"/>
    <w:rsid w:val="009A1F37"/>
    <w:rsid w:val="009A5402"/>
    <w:rsid w:val="009B1A93"/>
    <w:rsid w:val="009B36A2"/>
    <w:rsid w:val="009B5C73"/>
    <w:rsid w:val="009B781B"/>
    <w:rsid w:val="009B7F7E"/>
    <w:rsid w:val="009C0E30"/>
    <w:rsid w:val="009C2CDC"/>
    <w:rsid w:val="009C5E4C"/>
    <w:rsid w:val="009C63A8"/>
    <w:rsid w:val="009C7D99"/>
    <w:rsid w:val="009D5C34"/>
    <w:rsid w:val="009E0223"/>
    <w:rsid w:val="009E2A99"/>
    <w:rsid w:val="009E426F"/>
    <w:rsid w:val="009E71D8"/>
    <w:rsid w:val="009F011E"/>
    <w:rsid w:val="009F1919"/>
    <w:rsid w:val="009F2BA5"/>
    <w:rsid w:val="009F3D1A"/>
    <w:rsid w:val="009F563A"/>
    <w:rsid w:val="00A034B4"/>
    <w:rsid w:val="00A04BD7"/>
    <w:rsid w:val="00A0514F"/>
    <w:rsid w:val="00A06744"/>
    <w:rsid w:val="00A07615"/>
    <w:rsid w:val="00A10B44"/>
    <w:rsid w:val="00A14545"/>
    <w:rsid w:val="00A169A2"/>
    <w:rsid w:val="00A17110"/>
    <w:rsid w:val="00A174E7"/>
    <w:rsid w:val="00A204FA"/>
    <w:rsid w:val="00A24198"/>
    <w:rsid w:val="00A3076E"/>
    <w:rsid w:val="00A34B07"/>
    <w:rsid w:val="00A36A1C"/>
    <w:rsid w:val="00A40F9F"/>
    <w:rsid w:val="00A42404"/>
    <w:rsid w:val="00A44D79"/>
    <w:rsid w:val="00A45468"/>
    <w:rsid w:val="00A473F4"/>
    <w:rsid w:val="00A47D6D"/>
    <w:rsid w:val="00A503C4"/>
    <w:rsid w:val="00A53D29"/>
    <w:rsid w:val="00A550AB"/>
    <w:rsid w:val="00A56FF6"/>
    <w:rsid w:val="00A574C7"/>
    <w:rsid w:val="00A61994"/>
    <w:rsid w:val="00A7249B"/>
    <w:rsid w:val="00A7324F"/>
    <w:rsid w:val="00A7338E"/>
    <w:rsid w:val="00A76357"/>
    <w:rsid w:val="00A802C5"/>
    <w:rsid w:val="00A87AD7"/>
    <w:rsid w:val="00A902E3"/>
    <w:rsid w:val="00A90BF2"/>
    <w:rsid w:val="00A94E03"/>
    <w:rsid w:val="00A97F57"/>
    <w:rsid w:val="00AA221C"/>
    <w:rsid w:val="00AA2242"/>
    <w:rsid w:val="00AA41F2"/>
    <w:rsid w:val="00AA55F4"/>
    <w:rsid w:val="00AC1776"/>
    <w:rsid w:val="00AC25B3"/>
    <w:rsid w:val="00AC504A"/>
    <w:rsid w:val="00AC5BED"/>
    <w:rsid w:val="00AC7C9D"/>
    <w:rsid w:val="00AD105F"/>
    <w:rsid w:val="00AD4306"/>
    <w:rsid w:val="00AE12A6"/>
    <w:rsid w:val="00AE300F"/>
    <w:rsid w:val="00AE4392"/>
    <w:rsid w:val="00AE4C1A"/>
    <w:rsid w:val="00B04032"/>
    <w:rsid w:val="00B043B2"/>
    <w:rsid w:val="00B0492E"/>
    <w:rsid w:val="00B21133"/>
    <w:rsid w:val="00B21479"/>
    <w:rsid w:val="00B22C5E"/>
    <w:rsid w:val="00B266F9"/>
    <w:rsid w:val="00B26D7B"/>
    <w:rsid w:val="00B31536"/>
    <w:rsid w:val="00B32D3A"/>
    <w:rsid w:val="00B32D43"/>
    <w:rsid w:val="00B346CD"/>
    <w:rsid w:val="00B427AA"/>
    <w:rsid w:val="00B4303B"/>
    <w:rsid w:val="00B43518"/>
    <w:rsid w:val="00B44AA0"/>
    <w:rsid w:val="00B5027D"/>
    <w:rsid w:val="00B52E02"/>
    <w:rsid w:val="00B53F2A"/>
    <w:rsid w:val="00B55F04"/>
    <w:rsid w:val="00B57B04"/>
    <w:rsid w:val="00B627E0"/>
    <w:rsid w:val="00B66A67"/>
    <w:rsid w:val="00B6715C"/>
    <w:rsid w:val="00B700F4"/>
    <w:rsid w:val="00B70633"/>
    <w:rsid w:val="00B761CF"/>
    <w:rsid w:val="00B76929"/>
    <w:rsid w:val="00B80610"/>
    <w:rsid w:val="00B82023"/>
    <w:rsid w:val="00B83932"/>
    <w:rsid w:val="00B84BBF"/>
    <w:rsid w:val="00B8736E"/>
    <w:rsid w:val="00B94B4A"/>
    <w:rsid w:val="00B94E3C"/>
    <w:rsid w:val="00B95FD5"/>
    <w:rsid w:val="00B976E0"/>
    <w:rsid w:val="00BA1C97"/>
    <w:rsid w:val="00BA2781"/>
    <w:rsid w:val="00BA70D0"/>
    <w:rsid w:val="00BB091D"/>
    <w:rsid w:val="00BB63C5"/>
    <w:rsid w:val="00BD359F"/>
    <w:rsid w:val="00BE02A1"/>
    <w:rsid w:val="00BE6FB5"/>
    <w:rsid w:val="00BF2EEA"/>
    <w:rsid w:val="00C0453B"/>
    <w:rsid w:val="00C06F46"/>
    <w:rsid w:val="00C10B15"/>
    <w:rsid w:val="00C10BE4"/>
    <w:rsid w:val="00C122B6"/>
    <w:rsid w:val="00C122E3"/>
    <w:rsid w:val="00C12664"/>
    <w:rsid w:val="00C13D55"/>
    <w:rsid w:val="00C158E7"/>
    <w:rsid w:val="00C16206"/>
    <w:rsid w:val="00C23B16"/>
    <w:rsid w:val="00C23ECC"/>
    <w:rsid w:val="00C31278"/>
    <w:rsid w:val="00C33CA0"/>
    <w:rsid w:val="00C35B9F"/>
    <w:rsid w:val="00C3649D"/>
    <w:rsid w:val="00C36A6C"/>
    <w:rsid w:val="00C44023"/>
    <w:rsid w:val="00C46002"/>
    <w:rsid w:val="00C501C8"/>
    <w:rsid w:val="00C5117A"/>
    <w:rsid w:val="00C5226B"/>
    <w:rsid w:val="00C5254C"/>
    <w:rsid w:val="00C56835"/>
    <w:rsid w:val="00C60205"/>
    <w:rsid w:val="00C62F87"/>
    <w:rsid w:val="00C637D0"/>
    <w:rsid w:val="00C70F44"/>
    <w:rsid w:val="00C71BD3"/>
    <w:rsid w:val="00C721B9"/>
    <w:rsid w:val="00C75536"/>
    <w:rsid w:val="00C761E5"/>
    <w:rsid w:val="00C81464"/>
    <w:rsid w:val="00C81BC8"/>
    <w:rsid w:val="00C848E4"/>
    <w:rsid w:val="00C8704C"/>
    <w:rsid w:val="00C946BD"/>
    <w:rsid w:val="00C968E6"/>
    <w:rsid w:val="00C96C64"/>
    <w:rsid w:val="00C97828"/>
    <w:rsid w:val="00CA2350"/>
    <w:rsid w:val="00CA3567"/>
    <w:rsid w:val="00CA44E6"/>
    <w:rsid w:val="00CB20D8"/>
    <w:rsid w:val="00CB2929"/>
    <w:rsid w:val="00CB505F"/>
    <w:rsid w:val="00CC0D60"/>
    <w:rsid w:val="00CD2FE4"/>
    <w:rsid w:val="00CD70E5"/>
    <w:rsid w:val="00CE10B1"/>
    <w:rsid w:val="00CE1F7D"/>
    <w:rsid w:val="00CE242E"/>
    <w:rsid w:val="00CE2A32"/>
    <w:rsid w:val="00CE6994"/>
    <w:rsid w:val="00CF2D08"/>
    <w:rsid w:val="00D00461"/>
    <w:rsid w:val="00D00980"/>
    <w:rsid w:val="00D02CA8"/>
    <w:rsid w:val="00D102A0"/>
    <w:rsid w:val="00D10371"/>
    <w:rsid w:val="00D127F0"/>
    <w:rsid w:val="00D147F7"/>
    <w:rsid w:val="00D15EFA"/>
    <w:rsid w:val="00D161A8"/>
    <w:rsid w:val="00D161C9"/>
    <w:rsid w:val="00D22DF2"/>
    <w:rsid w:val="00D25D28"/>
    <w:rsid w:val="00D30E98"/>
    <w:rsid w:val="00D317CA"/>
    <w:rsid w:val="00D34BB8"/>
    <w:rsid w:val="00D37018"/>
    <w:rsid w:val="00D37817"/>
    <w:rsid w:val="00D37B0C"/>
    <w:rsid w:val="00D4519B"/>
    <w:rsid w:val="00D51AEE"/>
    <w:rsid w:val="00D53FD5"/>
    <w:rsid w:val="00D54412"/>
    <w:rsid w:val="00D60F97"/>
    <w:rsid w:val="00D62092"/>
    <w:rsid w:val="00D630B9"/>
    <w:rsid w:val="00D63EAF"/>
    <w:rsid w:val="00D65866"/>
    <w:rsid w:val="00D66054"/>
    <w:rsid w:val="00D73CA8"/>
    <w:rsid w:val="00D82D97"/>
    <w:rsid w:val="00D83901"/>
    <w:rsid w:val="00D83E27"/>
    <w:rsid w:val="00D8445B"/>
    <w:rsid w:val="00D86790"/>
    <w:rsid w:val="00D86C68"/>
    <w:rsid w:val="00D93ECA"/>
    <w:rsid w:val="00D9547E"/>
    <w:rsid w:val="00DA02AF"/>
    <w:rsid w:val="00DA79BC"/>
    <w:rsid w:val="00DB05B0"/>
    <w:rsid w:val="00DB469E"/>
    <w:rsid w:val="00DC2361"/>
    <w:rsid w:val="00DC2E2B"/>
    <w:rsid w:val="00DC34A3"/>
    <w:rsid w:val="00DC5A75"/>
    <w:rsid w:val="00DD1497"/>
    <w:rsid w:val="00DD612A"/>
    <w:rsid w:val="00DF0555"/>
    <w:rsid w:val="00DF29C5"/>
    <w:rsid w:val="00DF4D2C"/>
    <w:rsid w:val="00DF4ED3"/>
    <w:rsid w:val="00DF5D6C"/>
    <w:rsid w:val="00DF64DD"/>
    <w:rsid w:val="00E07E5C"/>
    <w:rsid w:val="00E1000C"/>
    <w:rsid w:val="00E10D97"/>
    <w:rsid w:val="00E10DCD"/>
    <w:rsid w:val="00E12745"/>
    <w:rsid w:val="00E16848"/>
    <w:rsid w:val="00E2125D"/>
    <w:rsid w:val="00E2306F"/>
    <w:rsid w:val="00E23653"/>
    <w:rsid w:val="00E23FED"/>
    <w:rsid w:val="00E30C38"/>
    <w:rsid w:val="00E348FF"/>
    <w:rsid w:val="00E40E87"/>
    <w:rsid w:val="00E50D45"/>
    <w:rsid w:val="00E51F99"/>
    <w:rsid w:val="00E52A72"/>
    <w:rsid w:val="00E565BD"/>
    <w:rsid w:val="00E65FA0"/>
    <w:rsid w:val="00E70AB4"/>
    <w:rsid w:val="00E72631"/>
    <w:rsid w:val="00E72D82"/>
    <w:rsid w:val="00E75A56"/>
    <w:rsid w:val="00E81B29"/>
    <w:rsid w:val="00E82371"/>
    <w:rsid w:val="00E9494B"/>
    <w:rsid w:val="00E94F24"/>
    <w:rsid w:val="00EA201A"/>
    <w:rsid w:val="00EA2C2C"/>
    <w:rsid w:val="00EB68FC"/>
    <w:rsid w:val="00EB71AF"/>
    <w:rsid w:val="00EC027E"/>
    <w:rsid w:val="00EC0353"/>
    <w:rsid w:val="00EC2A1B"/>
    <w:rsid w:val="00EC33A3"/>
    <w:rsid w:val="00ED1412"/>
    <w:rsid w:val="00EE0051"/>
    <w:rsid w:val="00EE03AA"/>
    <w:rsid w:val="00EE2639"/>
    <w:rsid w:val="00EE2FA3"/>
    <w:rsid w:val="00EE5062"/>
    <w:rsid w:val="00EE69C8"/>
    <w:rsid w:val="00EE708B"/>
    <w:rsid w:val="00EE71BB"/>
    <w:rsid w:val="00EF4C7F"/>
    <w:rsid w:val="00F00652"/>
    <w:rsid w:val="00F01305"/>
    <w:rsid w:val="00F22697"/>
    <w:rsid w:val="00F276AD"/>
    <w:rsid w:val="00F3572E"/>
    <w:rsid w:val="00F37246"/>
    <w:rsid w:val="00F37948"/>
    <w:rsid w:val="00F5184F"/>
    <w:rsid w:val="00F5202B"/>
    <w:rsid w:val="00F54F5E"/>
    <w:rsid w:val="00F5567D"/>
    <w:rsid w:val="00F600AD"/>
    <w:rsid w:val="00F6239A"/>
    <w:rsid w:val="00F6244D"/>
    <w:rsid w:val="00F6337F"/>
    <w:rsid w:val="00F75750"/>
    <w:rsid w:val="00F81CC9"/>
    <w:rsid w:val="00F8341E"/>
    <w:rsid w:val="00F8409E"/>
    <w:rsid w:val="00F870E1"/>
    <w:rsid w:val="00F95CEC"/>
    <w:rsid w:val="00FA08D7"/>
    <w:rsid w:val="00FA13FB"/>
    <w:rsid w:val="00FA3262"/>
    <w:rsid w:val="00FA581F"/>
    <w:rsid w:val="00FB16A7"/>
    <w:rsid w:val="00FB3288"/>
    <w:rsid w:val="00FC3C37"/>
    <w:rsid w:val="00FE412C"/>
    <w:rsid w:val="00FF1F52"/>
    <w:rsid w:val="00FF5785"/>
    <w:rsid w:val="00FF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708F"/>
  <w15:docId w15:val="{0FD11488-E8E6-4119-8739-5CC8D5F6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F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2558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2A1959"/>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02FB"/>
    <w:pPr>
      <w:tabs>
        <w:tab w:val="center" w:pos="4320"/>
        <w:tab w:val="right" w:pos="8640"/>
      </w:tabs>
    </w:pPr>
  </w:style>
  <w:style w:type="character" w:customStyle="1" w:styleId="HeaderChar">
    <w:name w:val="Header Char"/>
    <w:basedOn w:val="DefaultParagraphFont"/>
    <w:link w:val="Header"/>
    <w:rsid w:val="006702F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02FB"/>
    <w:rPr>
      <w:rFonts w:ascii="Tahoma" w:hAnsi="Tahoma" w:cs="Tahoma"/>
      <w:sz w:val="16"/>
      <w:szCs w:val="16"/>
    </w:rPr>
  </w:style>
  <w:style w:type="character" w:customStyle="1" w:styleId="BalloonTextChar">
    <w:name w:val="Balloon Text Char"/>
    <w:basedOn w:val="DefaultParagraphFont"/>
    <w:link w:val="BalloonText"/>
    <w:uiPriority w:val="99"/>
    <w:semiHidden/>
    <w:rsid w:val="006702FB"/>
    <w:rPr>
      <w:rFonts w:ascii="Tahoma" w:eastAsia="Times New Roman" w:hAnsi="Tahoma" w:cs="Tahoma"/>
      <w:sz w:val="16"/>
      <w:szCs w:val="16"/>
      <w:lang w:eastAsia="en-GB"/>
    </w:rPr>
  </w:style>
  <w:style w:type="paragraph" w:styleId="ListParagraph">
    <w:name w:val="List Paragraph"/>
    <w:basedOn w:val="Normal"/>
    <w:uiPriority w:val="34"/>
    <w:qFormat/>
    <w:rsid w:val="006702FB"/>
    <w:pPr>
      <w:ind w:left="720"/>
      <w:contextualSpacing/>
    </w:pPr>
  </w:style>
  <w:style w:type="paragraph" w:styleId="NormalWeb">
    <w:name w:val="Normal (Web)"/>
    <w:basedOn w:val="Normal"/>
    <w:uiPriority w:val="99"/>
    <w:unhideWhenUsed/>
    <w:rsid w:val="00D00461"/>
    <w:rPr>
      <w:rFonts w:eastAsiaTheme="minorHAnsi"/>
    </w:rPr>
  </w:style>
  <w:style w:type="paragraph" w:styleId="Footer">
    <w:name w:val="footer"/>
    <w:basedOn w:val="Normal"/>
    <w:link w:val="FooterChar"/>
    <w:uiPriority w:val="99"/>
    <w:unhideWhenUsed/>
    <w:rsid w:val="009137F1"/>
    <w:pPr>
      <w:tabs>
        <w:tab w:val="center" w:pos="4513"/>
        <w:tab w:val="right" w:pos="9026"/>
      </w:tabs>
    </w:pPr>
  </w:style>
  <w:style w:type="character" w:customStyle="1" w:styleId="FooterChar">
    <w:name w:val="Footer Char"/>
    <w:basedOn w:val="DefaultParagraphFont"/>
    <w:link w:val="Footer"/>
    <w:uiPriority w:val="99"/>
    <w:rsid w:val="009137F1"/>
    <w:rPr>
      <w:rFonts w:ascii="Times New Roman" w:eastAsia="Times New Roman" w:hAnsi="Times New Roman" w:cs="Times New Roman"/>
      <w:sz w:val="24"/>
      <w:szCs w:val="24"/>
      <w:lang w:eastAsia="en-GB"/>
    </w:rPr>
  </w:style>
  <w:style w:type="table" w:styleId="TableGrid">
    <w:name w:val="Table Grid"/>
    <w:basedOn w:val="TableNormal"/>
    <w:uiPriority w:val="39"/>
    <w:rsid w:val="004C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C7F6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C7F6F"/>
    <w:rPr>
      <w:rFonts w:ascii="Calibri" w:hAnsi="Calibri"/>
      <w:szCs w:val="21"/>
    </w:rPr>
  </w:style>
  <w:style w:type="table" w:customStyle="1" w:styleId="LightShading-Accent111">
    <w:name w:val="Light Shading - Accent 111"/>
    <w:basedOn w:val="TableNormal"/>
    <w:uiPriority w:val="60"/>
    <w:rsid w:val="00D53FD5"/>
    <w:pPr>
      <w:spacing w:after="0" w:line="240" w:lineRule="auto"/>
    </w:pPr>
    <w:rPr>
      <w:rFonts w:ascii="Times New Roman" w:eastAsia="Times New Roman" w:hAnsi="Times New Roman"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8204B6"/>
    <w:pPr>
      <w:spacing w:after="0" w:line="240" w:lineRule="auto"/>
    </w:pPr>
    <w:rPr>
      <w:rFonts w:eastAsiaTheme="minorEastAsia"/>
      <w:lang w:eastAsia="en-GB"/>
    </w:rPr>
  </w:style>
  <w:style w:type="table" w:styleId="GridTable6Colorful-Accent1">
    <w:name w:val="Grid Table 6 Colorful Accent 1"/>
    <w:basedOn w:val="TableNormal"/>
    <w:uiPriority w:val="51"/>
    <w:rsid w:val="003D0D2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755B63"/>
    <w:rPr>
      <w:color w:val="0000FF" w:themeColor="hyperlink"/>
      <w:u w:val="single"/>
    </w:rPr>
  </w:style>
  <w:style w:type="paragraph" w:customStyle="1" w:styleId="xmsonormal">
    <w:name w:val="x_msonormal"/>
    <w:basedOn w:val="Normal"/>
    <w:rsid w:val="00A24198"/>
    <w:pPr>
      <w:spacing w:before="100" w:beforeAutospacing="1" w:after="100" w:afterAutospacing="1"/>
    </w:pPr>
  </w:style>
  <w:style w:type="character" w:styleId="FollowedHyperlink">
    <w:name w:val="FollowedHyperlink"/>
    <w:basedOn w:val="DefaultParagraphFont"/>
    <w:uiPriority w:val="99"/>
    <w:semiHidden/>
    <w:unhideWhenUsed/>
    <w:rsid w:val="00FA08D7"/>
    <w:rPr>
      <w:color w:val="800080" w:themeColor="followedHyperlink"/>
      <w:u w:val="single"/>
    </w:rPr>
  </w:style>
  <w:style w:type="paragraph" w:customStyle="1" w:styleId="paragraph">
    <w:name w:val="paragraph"/>
    <w:basedOn w:val="Normal"/>
    <w:rsid w:val="008E4A5D"/>
    <w:pPr>
      <w:spacing w:before="100" w:beforeAutospacing="1" w:after="100" w:afterAutospacing="1"/>
    </w:pPr>
  </w:style>
  <w:style w:type="character" w:customStyle="1" w:styleId="normaltextrun">
    <w:name w:val="normaltextrun"/>
    <w:basedOn w:val="DefaultParagraphFont"/>
    <w:rsid w:val="008E4A5D"/>
  </w:style>
  <w:style w:type="character" w:customStyle="1" w:styleId="eop">
    <w:name w:val="eop"/>
    <w:basedOn w:val="DefaultParagraphFont"/>
    <w:rsid w:val="008E4A5D"/>
  </w:style>
  <w:style w:type="character" w:customStyle="1" w:styleId="spellingerror">
    <w:name w:val="spellingerror"/>
    <w:basedOn w:val="DefaultParagraphFont"/>
    <w:rsid w:val="008E4A5D"/>
  </w:style>
  <w:style w:type="character" w:customStyle="1" w:styleId="Heading6Char">
    <w:name w:val="Heading 6 Char"/>
    <w:basedOn w:val="DefaultParagraphFont"/>
    <w:link w:val="Heading6"/>
    <w:rsid w:val="002A1959"/>
    <w:rPr>
      <w:rFonts w:asciiTheme="majorHAnsi" w:eastAsiaTheme="majorEastAsia" w:hAnsiTheme="majorHAnsi" w:cstheme="majorBidi"/>
      <w:i/>
      <w:iCs/>
      <w:color w:val="243F60" w:themeColor="accent1" w:themeShade="7F"/>
      <w:lang w:eastAsia="en-GB"/>
    </w:rPr>
  </w:style>
  <w:style w:type="character" w:customStyle="1" w:styleId="UnresolvedMention1">
    <w:name w:val="Unresolved Mention1"/>
    <w:basedOn w:val="DefaultParagraphFont"/>
    <w:uiPriority w:val="99"/>
    <w:semiHidden/>
    <w:unhideWhenUsed/>
    <w:rsid w:val="007F7B65"/>
    <w:rPr>
      <w:color w:val="605E5C"/>
      <w:shd w:val="clear" w:color="auto" w:fill="E1DFDD"/>
    </w:rPr>
  </w:style>
  <w:style w:type="character" w:styleId="UnresolvedMention">
    <w:name w:val="Unresolved Mention"/>
    <w:basedOn w:val="DefaultParagraphFont"/>
    <w:uiPriority w:val="99"/>
    <w:semiHidden/>
    <w:unhideWhenUsed/>
    <w:rsid w:val="00945D90"/>
    <w:rPr>
      <w:color w:val="605E5C"/>
      <w:shd w:val="clear" w:color="auto" w:fill="E1DFDD"/>
    </w:rPr>
  </w:style>
  <w:style w:type="character" w:customStyle="1" w:styleId="Heading2Char">
    <w:name w:val="Heading 2 Char"/>
    <w:basedOn w:val="DefaultParagraphFont"/>
    <w:link w:val="Heading2"/>
    <w:uiPriority w:val="9"/>
    <w:rsid w:val="0025583C"/>
    <w:rPr>
      <w:rFonts w:asciiTheme="majorHAnsi" w:eastAsiaTheme="majorEastAsia" w:hAnsiTheme="majorHAnsi" w:cstheme="majorBidi"/>
      <w:color w:val="365F91" w:themeColor="accent1" w:themeShade="BF"/>
      <w:sz w:val="26"/>
      <w:szCs w:val="26"/>
      <w:lang w:eastAsia="en-GB"/>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rPr>
      <w:sz w:val="20"/>
      <w:szCs w:val="20"/>
    </w:rPr>
  </w:style>
  <w:style w:type="character" w:customStyle="1" w:styleId="CommentTextChar">
    <w:name w:val="Comment Text Char"/>
    <w:basedOn w:val="DefaultParagraphFont"/>
    <w:link w:val="CommentText"/>
    <w:uiPriority w:val="99"/>
    <w:semiHidden/>
    <w:rsid w:val="0038149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653">
      <w:bodyDiv w:val="1"/>
      <w:marLeft w:val="0"/>
      <w:marRight w:val="0"/>
      <w:marTop w:val="0"/>
      <w:marBottom w:val="0"/>
      <w:divBdr>
        <w:top w:val="none" w:sz="0" w:space="0" w:color="auto"/>
        <w:left w:val="none" w:sz="0" w:space="0" w:color="auto"/>
        <w:bottom w:val="none" w:sz="0" w:space="0" w:color="auto"/>
        <w:right w:val="none" w:sz="0" w:space="0" w:color="auto"/>
      </w:divBdr>
    </w:div>
    <w:div w:id="221412432">
      <w:bodyDiv w:val="1"/>
      <w:marLeft w:val="0"/>
      <w:marRight w:val="0"/>
      <w:marTop w:val="0"/>
      <w:marBottom w:val="0"/>
      <w:divBdr>
        <w:top w:val="none" w:sz="0" w:space="0" w:color="auto"/>
        <w:left w:val="none" w:sz="0" w:space="0" w:color="auto"/>
        <w:bottom w:val="none" w:sz="0" w:space="0" w:color="auto"/>
        <w:right w:val="none" w:sz="0" w:space="0" w:color="auto"/>
      </w:divBdr>
    </w:div>
    <w:div w:id="573052478">
      <w:bodyDiv w:val="1"/>
      <w:marLeft w:val="0"/>
      <w:marRight w:val="0"/>
      <w:marTop w:val="0"/>
      <w:marBottom w:val="0"/>
      <w:divBdr>
        <w:top w:val="none" w:sz="0" w:space="0" w:color="auto"/>
        <w:left w:val="none" w:sz="0" w:space="0" w:color="auto"/>
        <w:bottom w:val="none" w:sz="0" w:space="0" w:color="auto"/>
        <w:right w:val="none" w:sz="0" w:space="0" w:color="auto"/>
      </w:divBdr>
    </w:div>
    <w:div w:id="939408678">
      <w:bodyDiv w:val="1"/>
      <w:marLeft w:val="0"/>
      <w:marRight w:val="0"/>
      <w:marTop w:val="0"/>
      <w:marBottom w:val="0"/>
      <w:divBdr>
        <w:top w:val="none" w:sz="0" w:space="0" w:color="auto"/>
        <w:left w:val="none" w:sz="0" w:space="0" w:color="auto"/>
        <w:bottom w:val="none" w:sz="0" w:space="0" w:color="auto"/>
        <w:right w:val="none" w:sz="0" w:space="0" w:color="auto"/>
      </w:divBdr>
    </w:div>
    <w:div w:id="965089296">
      <w:bodyDiv w:val="1"/>
      <w:marLeft w:val="0"/>
      <w:marRight w:val="0"/>
      <w:marTop w:val="0"/>
      <w:marBottom w:val="0"/>
      <w:divBdr>
        <w:top w:val="none" w:sz="0" w:space="0" w:color="auto"/>
        <w:left w:val="none" w:sz="0" w:space="0" w:color="auto"/>
        <w:bottom w:val="none" w:sz="0" w:space="0" w:color="auto"/>
        <w:right w:val="none" w:sz="0" w:space="0" w:color="auto"/>
      </w:divBdr>
    </w:div>
    <w:div w:id="993410408">
      <w:bodyDiv w:val="1"/>
      <w:marLeft w:val="0"/>
      <w:marRight w:val="0"/>
      <w:marTop w:val="0"/>
      <w:marBottom w:val="0"/>
      <w:divBdr>
        <w:top w:val="none" w:sz="0" w:space="0" w:color="auto"/>
        <w:left w:val="none" w:sz="0" w:space="0" w:color="auto"/>
        <w:bottom w:val="none" w:sz="0" w:space="0" w:color="auto"/>
        <w:right w:val="none" w:sz="0" w:space="0" w:color="auto"/>
      </w:divBdr>
    </w:div>
    <w:div w:id="1246260328">
      <w:bodyDiv w:val="1"/>
      <w:marLeft w:val="0"/>
      <w:marRight w:val="0"/>
      <w:marTop w:val="0"/>
      <w:marBottom w:val="0"/>
      <w:divBdr>
        <w:top w:val="none" w:sz="0" w:space="0" w:color="auto"/>
        <w:left w:val="none" w:sz="0" w:space="0" w:color="auto"/>
        <w:bottom w:val="none" w:sz="0" w:space="0" w:color="auto"/>
        <w:right w:val="none" w:sz="0" w:space="0" w:color="auto"/>
      </w:divBdr>
    </w:div>
    <w:div w:id="1429734815">
      <w:bodyDiv w:val="1"/>
      <w:marLeft w:val="0"/>
      <w:marRight w:val="0"/>
      <w:marTop w:val="0"/>
      <w:marBottom w:val="0"/>
      <w:divBdr>
        <w:top w:val="none" w:sz="0" w:space="0" w:color="auto"/>
        <w:left w:val="none" w:sz="0" w:space="0" w:color="auto"/>
        <w:bottom w:val="none" w:sz="0" w:space="0" w:color="auto"/>
        <w:right w:val="none" w:sz="0" w:space="0" w:color="auto"/>
      </w:divBdr>
    </w:div>
    <w:div w:id="1702514695">
      <w:bodyDiv w:val="1"/>
      <w:marLeft w:val="0"/>
      <w:marRight w:val="0"/>
      <w:marTop w:val="0"/>
      <w:marBottom w:val="0"/>
      <w:divBdr>
        <w:top w:val="none" w:sz="0" w:space="0" w:color="auto"/>
        <w:left w:val="none" w:sz="0" w:space="0" w:color="auto"/>
        <w:bottom w:val="none" w:sz="0" w:space="0" w:color="auto"/>
        <w:right w:val="none" w:sz="0" w:space="0" w:color="auto"/>
      </w:divBdr>
    </w:div>
    <w:div w:id="1712613539">
      <w:bodyDiv w:val="1"/>
      <w:marLeft w:val="0"/>
      <w:marRight w:val="0"/>
      <w:marTop w:val="0"/>
      <w:marBottom w:val="0"/>
      <w:divBdr>
        <w:top w:val="none" w:sz="0" w:space="0" w:color="auto"/>
        <w:left w:val="none" w:sz="0" w:space="0" w:color="auto"/>
        <w:bottom w:val="none" w:sz="0" w:space="0" w:color="auto"/>
        <w:right w:val="none" w:sz="0" w:space="0" w:color="auto"/>
      </w:divBdr>
    </w:div>
    <w:div w:id="1792091566">
      <w:bodyDiv w:val="1"/>
      <w:marLeft w:val="0"/>
      <w:marRight w:val="0"/>
      <w:marTop w:val="0"/>
      <w:marBottom w:val="0"/>
      <w:divBdr>
        <w:top w:val="none" w:sz="0" w:space="0" w:color="auto"/>
        <w:left w:val="none" w:sz="0" w:space="0" w:color="auto"/>
        <w:bottom w:val="none" w:sz="0" w:space="0" w:color="auto"/>
        <w:right w:val="none" w:sz="0" w:space="0" w:color="auto"/>
      </w:divBdr>
    </w:div>
    <w:div w:id="1935745571">
      <w:bodyDiv w:val="1"/>
      <w:marLeft w:val="0"/>
      <w:marRight w:val="0"/>
      <w:marTop w:val="0"/>
      <w:marBottom w:val="0"/>
      <w:divBdr>
        <w:top w:val="none" w:sz="0" w:space="0" w:color="auto"/>
        <w:left w:val="none" w:sz="0" w:space="0" w:color="auto"/>
        <w:bottom w:val="none" w:sz="0" w:space="0" w:color="auto"/>
        <w:right w:val="none" w:sz="0" w:space="0" w:color="auto"/>
      </w:divBdr>
    </w:div>
    <w:div w:id="1975090567">
      <w:bodyDiv w:val="1"/>
      <w:marLeft w:val="0"/>
      <w:marRight w:val="0"/>
      <w:marTop w:val="0"/>
      <w:marBottom w:val="0"/>
      <w:divBdr>
        <w:top w:val="none" w:sz="0" w:space="0" w:color="auto"/>
        <w:left w:val="none" w:sz="0" w:space="0" w:color="auto"/>
        <w:bottom w:val="none" w:sz="0" w:space="0" w:color="auto"/>
        <w:right w:val="none" w:sz="0" w:space="0" w:color="auto"/>
      </w:divBdr>
    </w:div>
    <w:div w:id="2012751629">
      <w:bodyDiv w:val="1"/>
      <w:marLeft w:val="0"/>
      <w:marRight w:val="0"/>
      <w:marTop w:val="0"/>
      <w:marBottom w:val="0"/>
      <w:divBdr>
        <w:top w:val="none" w:sz="0" w:space="0" w:color="auto"/>
        <w:left w:val="none" w:sz="0" w:space="0" w:color="auto"/>
        <w:bottom w:val="none" w:sz="0" w:space="0" w:color="auto"/>
        <w:right w:val="none" w:sz="0" w:space="0" w:color="auto"/>
      </w:divBdr>
      <w:divsChild>
        <w:div w:id="508057181">
          <w:marLeft w:val="0"/>
          <w:marRight w:val="0"/>
          <w:marTop w:val="0"/>
          <w:marBottom w:val="0"/>
          <w:divBdr>
            <w:top w:val="none" w:sz="0" w:space="0" w:color="auto"/>
            <w:left w:val="none" w:sz="0" w:space="0" w:color="auto"/>
            <w:bottom w:val="none" w:sz="0" w:space="0" w:color="auto"/>
            <w:right w:val="none" w:sz="0" w:space="0" w:color="auto"/>
          </w:divBdr>
        </w:div>
        <w:div w:id="1305358124">
          <w:marLeft w:val="0"/>
          <w:marRight w:val="0"/>
          <w:marTop w:val="0"/>
          <w:marBottom w:val="0"/>
          <w:divBdr>
            <w:top w:val="none" w:sz="0" w:space="0" w:color="auto"/>
            <w:left w:val="none" w:sz="0" w:space="0" w:color="auto"/>
            <w:bottom w:val="none" w:sz="0" w:space="0" w:color="auto"/>
            <w:right w:val="none" w:sz="0" w:space="0" w:color="auto"/>
          </w:divBdr>
        </w:div>
        <w:div w:id="1293712205">
          <w:marLeft w:val="0"/>
          <w:marRight w:val="0"/>
          <w:marTop w:val="0"/>
          <w:marBottom w:val="0"/>
          <w:divBdr>
            <w:top w:val="none" w:sz="0" w:space="0" w:color="auto"/>
            <w:left w:val="none" w:sz="0" w:space="0" w:color="auto"/>
            <w:bottom w:val="none" w:sz="0" w:space="0" w:color="auto"/>
            <w:right w:val="none" w:sz="0" w:space="0" w:color="auto"/>
          </w:divBdr>
        </w:div>
        <w:div w:id="2019231531">
          <w:marLeft w:val="0"/>
          <w:marRight w:val="0"/>
          <w:marTop w:val="0"/>
          <w:marBottom w:val="0"/>
          <w:divBdr>
            <w:top w:val="none" w:sz="0" w:space="0" w:color="auto"/>
            <w:left w:val="none" w:sz="0" w:space="0" w:color="auto"/>
            <w:bottom w:val="none" w:sz="0" w:space="0" w:color="auto"/>
            <w:right w:val="none" w:sz="0" w:space="0" w:color="auto"/>
          </w:divBdr>
        </w:div>
      </w:divsChild>
    </w:div>
    <w:div w:id="20915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Postlethwaite, Clare</dc:creator>
  <cp:keywords/>
  <dc:description/>
  <cp:lastModifiedBy>Miskin-Hymas, Charlotte</cp:lastModifiedBy>
  <cp:revision>4</cp:revision>
  <cp:lastPrinted>2015-11-25T15:06:00Z</cp:lastPrinted>
  <dcterms:created xsi:type="dcterms:W3CDTF">2022-08-09T12:17:00Z</dcterms:created>
  <dcterms:modified xsi:type="dcterms:W3CDTF">2022-09-29T16:41:00Z</dcterms:modified>
</cp:coreProperties>
</file>