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C2E0F" w14:textId="7E1E9B74" w:rsidR="00EF4704" w:rsidRDefault="0089119B" w:rsidP="0089119B">
      <w:pPr>
        <w:rPr>
          <w:b/>
          <w:bCs/>
        </w:rPr>
      </w:pPr>
      <w:r w:rsidRPr="0089119B">
        <w:rPr>
          <w:b/>
          <w:bCs/>
        </w:rPr>
        <w:t>Proposal on how best to provide links to related metadata records for multidisciplinary cross-DAC datasets</w:t>
      </w:r>
    </w:p>
    <w:p w14:paraId="773EA4E7" w14:textId="23B57999" w:rsidR="0089119B" w:rsidRDefault="0089119B" w:rsidP="0089119B">
      <w:r>
        <w:t>The MEDIN DAC WG are trying to determine best practice when dealing with multidisciplinary datasets which are archived by many different DACs.  We are trying to ensure that end users can easily discover all ‘sibling’ datasets.</w:t>
      </w:r>
    </w:p>
    <w:p w14:paraId="04069BFB" w14:textId="25593D9C" w:rsidR="0089119B" w:rsidRDefault="0089119B" w:rsidP="0089119B">
      <w:r>
        <w:t xml:space="preserve">Some different options are outlined below, each has benefits and drawbacks.  </w:t>
      </w:r>
    </w:p>
    <w:p w14:paraId="3C127DD9" w14:textId="20C32C12" w:rsidR="0089119B" w:rsidRPr="0089119B" w:rsidRDefault="0089119B" w:rsidP="0089119B">
      <w:pPr>
        <w:rPr>
          <w:b/>
          <w:bCs/>
        </w:rPr>
      </w:pPr>
      <w:r w:rsidRPr="0089119B">
        <w:rPr>
          <w:b/>
          <w:bCs/>
        </w:rPr>
        <w:t>Option 1</w:t>
      </w:r>
      <w:r w:rsidR="006C06C0">
        <w:rPr>
          <w:b/>
          <w:bCs/>
        </w:rPr>
        <w:t xml:space="preserve"> – Use a series level parent record</w:t>
      </w:r>
    </w:p>
    <w:p w14:paraId="4243CB18" w14:textId="5362F273" w:rsidR="0089119B" w:rsidRDefault="0089119B" w:rsidP="0089119B">
      <w:r>
        <w:t xml:space="preserve">When providers supply the overall package of data for dissemination to multiple DACs, the receiving entity (MEDIN helpdesk, core team etc) will need to </w:t>
      </w:r>
      <w:r w:rsidR="006C06C0">
        <w:t>ensure that a ‘parent’ series level record is provided as well as those at the dataset level. This parent record will need to be created first to generate a Parent ID.  Each dataset record will then ensure the parent ID is include in element 30 – ‘Parent ID’ of the metadata record.</w:t>
      </w:r>
    </w:p>
    <w:p w14:paraId="5A5B6EFA" w14:textId="77777777" w:rsidR="00747F44" w:rsidRDefault="006C06C0" w:rsidP="0089119B">
      <w:r w:rsidRPr="00747F44">
        <w:rPr>
          <w:b/>
          <w:bCs/>
        </w:rPr>
        <w:t>Pros</w:t>
      </w:r>
      <w:r>
        <w:t xml:space="preserve"> </w:t>
      </w:r>
    </w:p>
    <w:p w14:paraId="15FC04CA" w14:textId="79DF00F5" w:rsidR="006C06C0" w:rsidRDefault="00747F44" w:rsidP="0089119B">
      <w:r>
        <w:t>-</w:t>
      </w:r>
      <w:r w:rsidR="006C06C0">
        <w:t xml:space="preserve"> This will not require a change to the standard and is in line with how the MEDIN portal is configured to find related records.</w:t>
      </w:r>
    </w:p>
    <w:p w14:paraId="4A56B9C9" w14:textId="77777777" w:rsidR="00747F44" w:rsidRPr="00747F44" w:rsidRDefault="006C06C0" w:rsidP="0089119B">
      <w:pPr>
        <w:rPr>
          <w:b/>
          <w:bCs/>
        </w:rPr>
      </w:pPr>
      <w:r w:rsidRPr="00747F44">
        <w:rPr>
          <w:b/>
          <w:bCs/>
        </w:rPr>
        <w:t>Cons</w:t>
      </w:r>
    </w:p>
    <w:p w14:paraId="2F1D26D4" w14:textId="438CD98A" w:rsidR="00747F44" w:rsidRDefault="00747F44" w:rsidP="0089119B">
      <w:r>
        <w:t>-</w:t>
      </w:r>
      <w:r w:rsidR="006C06C0">
        <w:t xml:space="preserve"> The Series level metadata will not have a clear ‘Owning’ DAC.  Hence the core team / Helpdesk will either need to take responsibility for the creation and maintenance of this record or determine a method to identify which DAC should be responsible for the series level metadata.</w:t>
      </w:r>
      <w:r w:rsidR="00850544">
        <w:t xml:space="preserve">  </w:t>
      </w:r>
    </w:p>
    <w:p w14:paraId="0B4D1B7F" w14:textId="5673CC38" w:rsidR="006C06C0" w:rsidRDefault="00747F44" w:rsidP="0089119B">
      <w:r>
        <w:t>- W</w:t>
      </w:r>
      <w:r w:rsidR="00850544">
        <w:t>he</w:t>
      </w:r>
      <w:r>
        <w:t>n</w:t>
      </w:r>
      <w:r w:rsidR="00850544">
        <w:t xml:space="preserve"> end users are discovering metadata on DAC</w:t>
      </w:r>
      <w:r>
        <w:t>s</w:t>
      </w:r>
      <w:r w:rsidR="00850544">
        <w:t xml:space="preserve"> individual portals, this field will not be usable of relevant as it will not be a hyperlink but a text string. </w:t>
      </w:r>
      <w:r>
        <w:t>Hence another field will be needed anyway to allow a hyperlink to the series level metadata.</w:t>
      </w:r>
    </w:p>
    <w:p w14:paraId="3A9AB641" w14:textId="07A9D019" w:rsidR="00850544" w:rsidRPr="00850544" w:rsidRDefault="00747F44" w:rsidP="0089119B">
      <w:pPr>
        <w:rPr>
          <w:i/>
          <w:iCs/>
        </w:rPr>
      </w:pPr>
      <w:r>
        <w:rPr>
          <w:i/>
          <w:iCs/>
        </w:rPr>
        <w:t>- I</w:t>
      </w:r>
      <w:r w:rsidR="00850544" w:rsidRPr="00850544">
        <w:rPr>
          <w:i/>
          <w:iCs/>
        </w:rPr>
        <w:t xml:space="preserve">t is not clear if the series metadata record needs to be actively updated to contain all the ‘child’ IDs and where this info would belong.  Does the portal automatically determine child records by use of the parent ID field from the dataset records?  - can the portal WG or core team determine this? </w:t>
      </w:r>
    </w:p>
    <w:p w14:paraId="62A789E4" w14:textId="5B8DF853" w:rsidR="006C06C0" w:rsidRDefault="006C06C0" w:rsidP="0089119B">
      <w:pPr>
        <w:rPr>
          <w:b/>
          <w:bCs/>
        </w:rPr>
      </w:pPr>
      <w:r w:rsidRPr="00850544">
        <w:rPr>
          <w:b/>
          <w:bCs/>
        </w:rPr>
        <w:t xml:space="preserve">Option 2 </w:t>
      </w:r>
      <w:r w:rsidR="00850544" w:rsidRPr="00850544">
        <w:rPr>
          <w:b/>
          <w:bCs/>
        </w:rPr>
        <w:t>–</w:t>
      </w:r>
      <w:r w:rsidRPr="00850544">
        <w:rPr>
          <w:b/>
          <w:bCs/>
        </w:rPr>
        <w:t xml:space="preserve"> </w:t>
      </w:r>
      <w:r w:rsidR="00850544" w:rsidRPr="00850544">
        <w:rPr>
          <w:b/>
          <w:bCs/>
        </w:rPr>
        <w:t>Use the lineage field</w:t>
      </w:r>
    </w:p>
    <w:p w14:paraId="707C5E64" w14:textId="0FB7EEB4" w:rsidR="00850544" w:rsidRDefault="00850544" w:rsidP="0089119B">
      <w:r w:rsidRPr="00850544">
        <w:t>DAC</w:t>
      </w:r>
      <w:r>
        <w:t>s</w:t>
      </w:r>
      <w:r w:rsidRPr="00850544">
        <w:t xml:space="preserve"> use </w:t>
      </w:r>
      <w:r>
        <w:t>hyperlinks in the lineage field to connect to all other sibling records.</w:t>
      </w:r>
    </w:p>
    <w:p w14:paraId="2F2B18EA" w14:textId="77777777" w:rsidR="00747F44" w:rsidRPr="00747F44" w:rsidRDefault="00850544" w:rsidP="0089119B">
      <w:pPr>
        <w:rPr>
          <w:b/>
          <w:bCs/>
        </w:rPr>
      </w:pPr>
      <w:r w:rsidRPr="00747F44">
        <w:rPr>
          <w:b/>
          <w:bCs/>
        </w:rPr>
        <w:t xml:space="preserve">Pros </w:t>
      </w:r>
    </w:p>
    <w:p w14:paraId="1E4D2378" w14:textId="438D3FA0" w:rsidR="00850544" w:rsidRDefault="00747F44" w:rsidP="0089119B">
      <w:r>
        <w:t>-</w:t>
      </w:r>
      <w:r w:rsidR="00850544">
        <w:t xml:space="preserve"> This will not require a change to the standard</w:t>
      </w:r>
      <w:r w:rsidR="00850544">
        <w:t xml:space="preserve"> and the end users would be easily able to see </w:t>
      </w:r>
      <w:r>
        <w:t xml:space="preserve">and use </w:t>
      </w:r>
      <w:r w:rsidR="00850544">
        <w:t xml:space="preserve">these links when reading the record. </w:t>
      </w:r>
    </w:p>
    <w:p w14:paraId="5AA2A7B5" w14:textId="77777777" w:rsidR="00747F44" w:rsidRPr="00747F44" w:rsidRDefault="00747F44" w:rsidP="0089119B">
      <w:pPr>
        <w:rPr>
          <w:b/>
          <w:bCs/>
        </w:rPr>
      </w:pPr>
      <w:r w:rsidRPr="00747F44">
        <w:rPr>
          <w:b/>
          <w:bCs/>
        </w:rPr>
        <w:t xml:space="preserve">Cons </w:t>
      </w:r>
    </w:p>
    <w:p w14:paraId="031C65C8" w14:textId="18A0FD17" w:rsidR="00747F44" w:rsidRDefault="00747F44" w:rsidP="0089119B">
      <w:r>
        <w:t>- Where there are a large number of sibling records, the lineage field may become very long.</w:t>
      </w:r>
    </w:p>
    <w:p w14:paraId="731A230F" w14:textId="74F15B4D" w:rsidR="00747F44" w:rsidRDefault="00747F44" w:rsidP="0089119B">
      <w:r>
        <w:t>- It would be increased effort for DACs to ensure that all siblings relate to all other siblings as opposed to linking to one parent.</w:t>
      </w:r>
    </w:p>
    <w:p w14:paraId="5267B56E" w14:textId="6A488504" w:rsidR="00747F44" w:rsidRDefault="00747F44" w:rsidP="0089119B">
      <w:pPr>
        <w:rPr>
          <w:i/>
          <w:iCs/>
        </w:rPr>
      </w:pPr>
      <w:r>
        <w:t xml:space="preserve">- </w:t>
      </w:r>
      <w:r w:rsidRPr="00747F44">
        <w:rPr>
          <w:i/>
          <w:iCs/>
        </w:rPr>
        <w:t>It is not clear as to how the lineage fields handles rich text hyperlink markup when received via WAFs, this might make the hyperlinks unreadable and not usable on the MEDIN portal</w:t>
      </w:r>
    </w:p>
    <w:p w14:paraId="7B23E7F4" w14:textId="0394679B" w:rsidR="00747F44" w:rsidRPr="00ED4B52" w:rsidRDefault="00ED4B52" w:rsidP="0089119B">
      <w:pPr>
        <w:rPr>
          <w:b/>
          <w:bCs/>
        </w:rPr>
      </w:pPr>
      <w:r w:rsidRPr="00ED4B52">
        <w:rPr>
          <w:b/>
          <w:bCs/>
        </w:rPr>
        <w:t>Option 3</w:t>
      </w:r>
    </w:p>
    <w:p w14:paraId="5E61E6C4" w14:textId="176FBCCD" w:rsidR="00850544" w:rsidRDefault="00730DBB" w:rsidP="0089119B">
      <w:r>
        <w:t xml:space="preserve">Use </w:t>
      </w:r>
      <w:r w:rsidR="00326533">
        <w:t>another</w:t>
      </w:r>
      <w:r>
        <w:t xml:space="preserve"> field </w:t>
      </w:r>
      <w:r w:rsidR="00F03B39">
        <w:t xml:space="preserve">which can accept hyperlinks and allows </w:t>
      </w:r>
      <w:r w:rsidR="00EB6335">
        <w:t>multiple occurrences, to record hyperlinks to sibling records.</w:t>
      </w:r>
      <w:r w:rsidR="00A0051C">
        <w:t xml:space="preserve">  </w:t>
      </w:r>
      <w:proofErr w:type="spellStart"/>
      <w:r w:rsidR="00A0051C">
        <w:t>n.b.</w:t>
      </w:r>
      <w:proofErr w:type="spellEnd"/>
      <w:r w:rsidR="00A0051C">
        <w:t xml:space="preserve"> The Standard</w:t>
      </w:r>
      <w:r w:rsidR="00583DF9">
        <w:t>s</w:t>
      </w:r>
      <w:r w:rsidR="00A0051C">
        <w:t xml:space="preserve"> </w:t>
      </w:r>
      <w:r w:rsidR="00583DF9">
        <w:t xml:space="preserve">WG </w:t>
      </w:r>
      <w:r w:rsidR="00A0051C">
        <w:t xml:space="preserve">believe that the </w:t>
      </w:r>
      <w:r w:rsidR="000B1471">
        <w:t xml:space="preserve">‘Coupled Resource’ field might not be technically usable for this due to the way the </w:t>
      </w:r>
      <w:r w:rsidR="00326533">
        <w:t>metadata model is set-up.</w:t>
      </w:r>
    </w:p>
    <w:p w14:paraId="3C2438AF" w14:textId="77777777" w:rsidR="00326533" w:rsidRPr="00747F44" w:rsidRDefault="00326533" w:rsidP="00326533">
      <w:pPr>
        <w:rPr>
          <w:b/>
          <w:bCs/>
        </w:rPr>
      </w:pPr>
      <w:r w:rsidRPr="00747F44">
        <w:rPr>
          <w:b/>
          <w:bCs/>
        </w:rPr>
        <w:t xml:space="preserve">Pros </w:t>
      </w:r>
    </w:p>
    <w:p w14:paraId="1C4443B0" w14:textId="7C628CAD" w:rsidR="00326533" w:rsidRDefault="00D93FB5" w:rsidP="0089119B">
      <w:r>
        <w:t xml:space="preserve">- Making use of another field will allow DACS to ensure hyperlinks to siblings are added </w:t>
      </w:r>
      <w:r w:rsidR="00EA1FDB">
        <w:t>in a consistent manner and avoid overly large lineages being created.</w:t>
      </w:r>
    </w:p>
    <w:p w14:paraId="6BBBBABC" w14:textId="74B1071D" w:rsidR="00DB42EF" w:rsidRPr="00DB42EF" w:rsidRDefault="00DB42EF" w:rsidP="0089119B">
      <w:pPr>
        <w:rPr>
          <w:b/>
          <w:bCs/>
        </w:rPr>
      </w:pPr>
      <w:r w:rsidRPr="00DB42EF">
        <w:rPr>
          <w:b/>
          <w:bCs/>
        </w:rPr>
        <w:lastRenderedPageBreak/>
        <w:t>Cons</w:t>
      </w:r>
    </w:p>
    <w:p w14:paraId="466ACB76" w14:textId="4406705F" w:rsidR="00DB42EF" w:rsidRDefault="00DB42EF" w:rsidP="0089119B">
      <w:r>
        <w:t>- This would require a change to the standard i</w:t>
      </w:r>
      <w:r w:rsidR="00583DF9">
        <w:t>f</w:t>
      </w:r>
      <w:r>
        <w:t xml:space="preserve"> a new field needed to be added, with follow on implications for the portal etc.</w:t>
      </w:r>
    </w:p>
    <w:p w14:paraId="5369C73C" w14:textId="2B38F991" w:rsidR="00E64289" w:rsidRDefault="00DB42EF" w:rsidP="0089119B">
      <w:r>
        <w:t xml:space="preserve">- </w:t>
      </w:r>
      <w:r w:rsidR="00011106">
        <w:t xml:space="preserve">Where there are a large number of siblings, this would be more effort for each DAC </w:t>
      </w:r>
      <w:r w:rsidR="00E64289">
        <w:t>than simply pointing towards one parent record.</w:t>
      </w:r>
    </w:p>
    <w:p w14:paraId="4254F217" w14:textId="43CB0372" w:rsidR="00E64289" w:rsidRDefault="00E64289" w:rsidP="0089119B">
      <w:pPr>
        <w:rPr>
          <w:b/>
          <w:bCs/>
        </w:rPr>
      </w:pPr>
      <w:r w:rsidRPr="00E64289">
        <w:rPr>
          <w:b/>
          <w:bCs/>
        </w:rPr>
        <w:t>Summary</w:t>
      </w:r>
    </w:p>
    <w:p w14:paraId="5E500919" w14:textId="78DBDA79" w:rsidR="00E64289" w:rsidRPr="00E64289" w:rsidRDefault="00D86E59" w:rsidP="0089119B">
      <w:r>
        <w:t xml:space="preserve">None of the options above are simple to implement, each having it’s drawbacks.  </w:t>
      </w:r>
      <w:r w:rsidR="008E0E8D">
        <w:t xml:space="preserve">It may be that </w:t>
      </w:r>
      <w:r w:rsidR="00940039">
        <w:t xml:space="preserve">a better options exists that is not listed above.  One of the elements that make this difficult to resolve is the </w:t>
      </w:r>
      <w:r w:rsidR="0002030B">
        <w:t>decision will have an impact on pretty much all MEDIN entities (Core Team, Helpdesk, DACs, Standards WG and Portal WG).</w:t>
      </w:r>
      <w:r w:rsidR="00D32862">
        <w:t xml:space="preserve">  The core team will need to determine the best way to approach discussion on this issue as</w:t>
      </w:r>
      <w:r w:rsidR="00D523FB">
        <w:t xml:space="preserve"> waiting for individual entities to discuss this within their own ‘silos’ would not really be effective.</w:t>
      </w:r>
    </w:p>
    <w:p w14:paraId="505FB4DC" w14:textId="77777777" w:rsidR="00E64289" w:rsidRPr="00850544" w:rsidRDefault="00E64289" w:rsidP="0089119B"/>
    <w:p w14:paraId="1C801D8F" w14:textId="77777777" w:rsidR="00850544" w:rsidRPr="00850544" w:rsidRDefault="00850544" w:rsidP="0089119B">
      <w:pPr>
        <w:rPr>
          <w:b/>
          <w:bCs/>
        </w:rPr>
      </w:pPr>
    </w:p>
    <w:p w14:paraId="72784109" w14:textId="77777777" w:rsidR="006C06C0" w:rsidRPr="0089119B" w:rsidRDefault="006C06C0" w:rsidP="0089119B"/>
    <w:sectPr w:rsidR="006C06C0" w:rsidRPr="0089119B" w:rsidSect="0089119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1964" w14:textId="77777777" w:rsidR="004B2B39" w:rsidRDefault="004B2B39" w:rsidP="00747F44">
      <w:pPr>
        <w:spacing w:after="0" w:line="240" w:lineRule="auto"/>
      </w:pPr>
      <w:r>
        <w:separator/>
      </w:r>
    </w:p>
  </w:endnote>
  <w:endnote w:type="continuationSeparator" w:id="0">
    <w:p w14:paraId="5A4E8630" w14:textId="77777777" w:rsidR="004B2B39" w:rsidRDefault="004B2B39" w:rsidP="0074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98F6" w14:textId="77777777" w:rsidR="004B2B39" w:rsidRDefault="004B2B39" w:rsidP="00747F44">
      <w:pPr>
        <w:spacing w:after="0" w:line="240" w:lineRule="auto"/>
      </w:pPr>
      <w:r>
        <w:separator/>
      </w:r>
    </w:p>
  </w:footnote>
  <w:footnote w:type="continuationSeparator" w:id="0">
    <w:p w14:paraId="4FABA580" w14:textId="77777777" w:rsidR="004B2B39" w:rsidRDefault="004B2B39" w:rsidP="00747F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9B"/>
    <w:rsid w:val="00011106"/>
    <w:rsid w:val="0002030B"/>
    <w:rsid w:val="000B1471"/>
    <w:rsid w:val="000C6DD2"/>
    <w:rsid w:val="002258CD"/>
    <w:rsid w:val="00326533"/>
    <w:rsid w:val="0039025E"/>
    <w:rsid w:val="004B2B39"/>
    <w:rsid w:val="00583DF9"/>
    <w:rsid w:val="006C06C0"/>
    <w:rsid w:val="00730DBB"/>
    <w:rsid w:val="00747F44"/>
    <w:rsid w:val="007C13AB"/>
    <w:rsid w:val="00850544"/>
    <w:rsid w:val="0089119B"/>
    <w:rsid w:val="008E0E8D"/>
    <w:rsid w:val="00940039"/>
    <w:rsid w:val="00A0051C"/>
    <w:rsid w:val="00D32862"/>
    <w:rsid w:val="00D523FB"/>
    <w:rsid w:val="00D86E59"/>
    <w:rsid w:val="00D93FB5"/>
    <w:rsid w:val="00DB42EF"/>
    <w:rsid w:val="00E64289"/>
    <w:rsid w:val="00E64F04"/>
    <w:rsid w:val="00EA1FDB"/>
    <w:rsid w:val="00EB6335"/>
    <w:rsid w:val="00ED4B52"/>
    <w:rsid w:val="00F01575"/>
    <w:rsid w:val="00F03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371A7"/>
  <w15:chartTrackingRefBased/>
  <w15:docId w15:val="{2238BFFE-607E-415A-962E-697C6730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06C0"/>
    <w:rPr>
      <w:sz w:val="16"/>
      <w:szCs w:val="16"/>
    </w:rPr>
  </w:style>
  <w:style w:type="paragraph" w:styleId="CommentText">
    <w:name w:val="annotation text"/>
    <w:basedOn w:val="Normal"/>
    <w:link w:val="CommentTextChar"/>
    <w:uiPriority w:val="99"/>
    <w:semiHidden/>
    <w:unhideWhenUsed/>
    <w:rsid w:val="006C06C0"/>
    <w:pPr>
      <w:spacing w:line="240" w:lineRule="auto"/>
    </w:pPr>
    <w:rPr>
      <w:sz w:val="20"/>
      <w:szCs w:val="20"/>
    </w:rPr>
  </w:style>
  <w:style w:type="character" w:customStyle="1" w:styleId="CommentTextChar">
    <w:name w:val="Comment Text Char"/>
    <w:basedOn w:val="DefaultParagraphFont"/>
    <w:link w:val="CommentText"/>
    <w:uiPriority w:val="99"/>
    <w:semiHidden/>
    <w:rsid w:val="006C06C0"/>
    <w:rPr>
      <w:sz w:val="20"/>
      <w:szCs w:val="20"/>
    </w:rPr>
  </w:style>
  <w:style w:type="paragraph" w:styleId="CommentSubject">
    <w:name w:val="annotation subject"/>
    <w:basedOn w:val="CommentText"/>
    <w:next w:val="CommentText"/>
    <w:link w:val="CommentSubjectChar"/>
    <w:uiPriority w:val="99"/>
    <w:semiHidden/>
    <w:unhideWhenUsed/>
    <w:rsid w:val="006C06C0"/>
    <w:rPr>
      <w:b/>
      <w:bCs/>
    </w:rPr>
  </w:style>
  <w:style w:type="character" w:customStyle="1" w:styleId="CommentSubjectChar">
    <w:name w:val="Comment Subject Char"/>
    <w:basedOn w:val="CommentTextChar"/>
    <w:link w:val="CommentSubject"/>
    <w:uiPriority w:val="99"/>
    <w:semiHidden/>
    <w:rsid w:val="006C06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Williams (Cefas)</dc:creator>
  <cp:keywords/>
  <dc:description/>
  <cp:lastModifiedBy>Oliver Williams (Cefas)</cp:lastModifiedBy>
  <cp:revision>21</cp:revision>
  <dcterms:created xsi:type="dcterms:W3CDTF">2021-06-18T07:31:00Z</dcterms:created>
  <dcterms:modified xsi:type="dcterms:W3CDTF">2021-06-18T08:24:00Z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2ddd0-afbf-49e4-8b02-da81def1ba6b_Enabled">
    <vt:lpwstr>True</vt:lpwstr>
  </property>
  <property fmtid="{D5CDD505-2E9C-101B-9397-08002B2CF9AE}" pid="3" name="MSIP_Label_a0c2ddd0-afbf-49e4-8b02-da81def1ba6b_SiteId">
    <vt:lpwstr>eeea3199-afa0-41eb-bbf2-f6e42c3da7cf</vt:lpwstr>
  </property>
  <property fmtid="{D5CDD505-2E9C-101B-9397-08002B2CF9AE}" pid="4" name="MSIP_Label_a0c2ddd0-afbf-49e4-8b02-da81def1ba6b_Owner">
    <vt:lpwstr>oliver.williams@cefas.co.uk</vt:lpwstr>
  </property>
  <property fmtid="{D5CDD505-2E9C-101B-9397-08002B2CF9AE}" pid="5" name="MSIP_Label_a0c2ddd0-afbf-49e4-8b02-da81def1ba6b_SetDate">
    <vt:lpwstr>2021-06-18T08:10:46.8652903Z</vt:lpwstr>
  </property>
  <property fmtid="{D5CDD505-2E9C-101B-9397-08002B2CF9AE}" pid="6" name="MSIP_Label_a0c2ddd0-afbf-49e4-8b02-da81def1ba6b_Name">
    <vt:lpwstr>Official</vt:lpwstr>
  </property>
  <property fmtid="{D5CDD505-2E9C-101B-9397-08002B2CF9AE}" pid="7" name="MSIP_Label_a0c2ddd0-afbf-49e4-8b02-da81def1ba6b_Application">
    <vt:lpwstr>Microsoft Azure Information Protection</vt:lpwstr>
  </property>
  <property fmtid="{D5CDD505-2E9C-101B-9397-08002B2CF9AE}" pid="8" name="MSIP_Label_a0c2ddd0-afbf-49e4-8b02-da81def1ba6b_ActionId">
    <vt:lpwstr>60103d55-1011-44c8-979a-49f50cfa4bcd</vt:lpwstr>
  </property>
  <property fmtid="{D5CDD505-2E9C-101B-9397-08002B2CF9AE}" pid="9" name="MSIP_Label_a0c2ddd0-afbf-49e4-8b02-da81def1ba6b_Extended_MSFT_Method">
    <vt:lpwstr>Automatic</vt:lpwstr>
  </property>
  <property fmtid="{D5CDD505-2E9C-101B-9397-08002B2CF9AE}" pid="10" name="Sensitivity">
    <vt:lpwstr>Official</vt:lpwstr>
  </property>
</Properties>
</file>